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DB" w:rsidRDefault="00154BDB" w:rsidP="00154BD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ОПРЕДЕЛЕНИЕ</w:t>
      </w:r>
    </w:p>
    <w:p w:rsidR="00154BDB" w:rsidRDefault="00154BDB" w:rsidP="00154BDB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ОТЛОЖЕНИИ  РАССМОТРЕНИЯ ДЕЛА </w:t>
      </w:r>
      <w:r>
        <w:rPr>
          <w:b/>
          <w:sz w:val="26"/>
          <w:szCs w:val="26"/>
        </w:rPr>
        <w:t xml:space="preserve"> №</w:t>
      </w:r>
      <w:r w:rsidRPr="00D27DBB">
        <w:rPr>
          <w:b/>
          <w:sz w:val="26"/>
          <w:szCs w:val="26"/>
        </w:rPr>
        <w:t xml:space="preserve"> 04-74/1184</w:t>
      </w:r>
    </w:p>
    <w:p w:rsidR="00154BDB" w:rsidRDefault="00154BDB" w:rsidP="00154BDB">
      <w:pPr>
        <w:ind w:firstLine="720"/>
        <w:jc w:val="both"/>
        <w:rPr>
          <w:sz w:val="26"/>
          <w:szCs w:val="26"/>
        </w:rPr>
      </w:pPr>
    </w:p>
    <w:p w:rsidR="00154BDB" w:rsidRDefault="00154BDB" w:rsidP="00154BDB">
      <w:pPr>
        <w:jc w:val="both"/>
        <w:rPr>
          <w:sz w:val="26"/>
          <w:szCs w:val="28"/>
        </w:rPr>
      </w:pPr>
      <w:proofErr w:type="gramStart"/>
      <w:r>
        <w:rPr>
          <w:sz w:val="26"/>
          <w:szCs w:val="28"/>
          <w:lang w:val="en-US"/>
        </w:rPr>
        <w:t>2</w:t>
      </w:r>
      <w:r>
        <w:rPr>
          <w:sz w:val="26"/>
          <w:szCs w:val="28"/>
        </w:rPr>
        <w:t>2 августа 2014 г.</w:t>
      </w:r>
      <w:proofErr w:type="gramEnd"/>
      <w:r>
        <w:rPr>
          <w:sz w:val="26"/>
          <w:szCs w:val="28"/>
        </w:rPr>
        <w:t xml:space="preserve">                                                                                                 г. Кострома</w:t>
      </w:r>
    </w:p>
    <w:p w:rsidR="00154BDB" w:rsidRDefault="00154BDB" w:rsidP="00154BDB">
      <w:pPr>
        <w:ind w:firstLine="585"/>
        <w:jc w:val="both"/>
        <w:rPr>
          <w:sz w:val="26"/>
        </w:rPr>
      </w:pPr>
    </w:p>
    <w:p w:rsidR="00154BDB" w:rsidRDefault="00154BDB" w:rsidP="00154BDB">
      <w:pPr>
        <w:ind w:firstLine="585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Комиссия Управления Федеральной антимонопольной службы по Костромской области (далее по тексту – </w:t>
      </w:r>
      <w:proofErr w:type="gramStart"/>
      <w:r>
        <w:rPr>
          <w:sz w:val="26"/>
          <w:szCs w:val="28"/>
        </w:rPr>
        <w:t>Костромское</w:t>
      </w:r>
      <w:proofErr w:type="gramEnd"/>
      <w:r>
        <w:rPr>
          <w:sz w:val="26"/>
          <w:szCs w:val="28"/>
        </w:rPr>
        <w:t xml:space="preserve"> УФАС России) по рассмотрению дела о нарушении антимонопольного законодательства в составе:</w:t>
      </w:r>
    </w:p>
    <w:p w:rsidR="00D65588" w:rsidRDefault="00154BDB" w:rsidP="00154BDB">
      <w:pPr>
        <w:ind w:firstLine="748"/>
        <w:jc w:val="both"/>
        <w:rPr>
          <w:sz w:val="26"/>
          <w:szCs w:val="28"/>
        </w:rPr>
      </w:pPr>
      <w:r>
        <w:rPr>
          <w:sz w:val="26"/>
          <w:szCs w:val="28"/>
        </w:rPr>
        <w:t>председателя Комиссии</w:t>
      </w:r>
      <w:r w:rsidR="00D65588">
        <w:rPr>
          <w:sz w:val="26"/>
          <w:szCs w:val="28"/>
        </w:rPr>
        <w:t>:</w:t>
      </w:r>
    </w:p>
    <w:p w:rsidR="00154BDB" w:rsidRDefault="00D65588" w:rsidP="00154BDB">
      <w:pPr>
        <w:ind w:firstLine="748"/>
        <w:jc w:val="both"/>
        <w:rPr>
          <w:sz w:val="26"/>
          <w:szCs w:val="28"/>
        </w:rPr>
      </w:pPr>
      <w:r>
        <w:rPr>
          <w:sz w:val="26"/>
          <w:szCs w:val="28"/>
        </w:rPr>
        <w:t>членов</w:t>
      </w:r>
      <w:r w:rsidR="00154BDB">
        <w:rPr>
          <w:sz w:val="26"/>
          <w:szCs w:val="28"/>
        </w:rPr>
        <w:t xml:space="preserve"> Комиссии:</w:t>
      </w:r>
    </w:p>
    <w:p w:rsidR="00154BDB" w:rsidRDefault="00154BDB" w:rsidP="00154BDB">
      <w:pPr>
        <w:ind w:firstLine="748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рассмотрев дело № 04-74/1184 </w:t>
      </w:r>
      <w:r w:rsidRPr="004E0640">
        <w:rPr>
          <w:sz w:val="26"/>
          <w:szCs w:val="28"/>
        </w:rPr>
        <w:t>по признакам нарушения ООО «Костромская теплоэнергетическая компания» (ул. Лагерная, д. 15.</w:t>
      </w:r>
      <w:proofErr w:type="gramEnd"/>
      <w:r w:rsidRPr="004E0640">
        <w:rPr>
          <w:sz w:val="26"/>
          <w:szCs w:val="28"/>
        </w:rPr>
        <w:t xml:space="preserve"> </w:t>
      </w:r>
      <w:proofErr w:type="gramStart"/>
      <w:r w:rsidRPr="004E0640">
        <w:rPr>
          <w:sz w:val="26"/>
          <w:szCs w:val="28"/>
        </w:rPr>
        <w:t xml:space="preserve">Кострома, 156005, далее ООО «КТЭК»)  части 1 статьи 10 Федерального закона от 26.07.2006 № 135-ФЗ «О защите конкуренции», выразившееся в злоупотреблении  доминирующим положением  ООО «Костромская теплоэнергетическая компания» при  прекращении подачи  тепловой энергии в сетевой воде для населения города Нерехты и </w:t>
      </w:r>
      <w:proofErr w:type="spellStart"/>
      <w:r w:rsidRPr="004E0640">
        <w:rPr>
          <w:sz w:val="26"/>
          <w:szCs w:val="28"/>
        </w:rPr>
        <w:t>Нерехтского</w:t>
      </w:r>
      <w:proofErr w:type="spellEnd"/>
      <w:r w:rsidRPr="004E0640">
        <w:rPr>
          <w:sz w:val="26"/>
          <w:szCs w:val="28"/>
        </w:rPr>
        <w:t xml:space="preserve"> района, руководствуясь частью 13 статьи 44 Федерального закона от 26.07.2006 № 135-ФЗ «</w:t>
      </w:r>
      <w:r>
        <w:rPr>
          <w:sz w:val="26"/>
          <w:szCs w:val="28"/>
        </w:rPr>
        <w:t xml:space="preserve">О защите конкуренции» </w:t>
      </w:r>
      <w:proofErr w:type="gramEnd"/>
    </w:p>
    <w:p w:rsidR="00154BDB" w:rsidRDefault="00154BDB" w:rsidP="00154BDB">
      <w:pPr>
        <w:ind w:firstLine="748"/>
        <w:jc w:val="both"/>
        <w:rPr>
          <w:sz w:val="26"/>
          <w:szCs w:val="28"/>
        </w:rPr>
      </w:pPr>
    </w:p>
    <w:p w:rsidR="00154BDB" w:rsidRDefault="00154BDB" w:rsidP="00154BDB">
      <w:pPr>
        <w:ind w:firstLine="748"/>
        <w:jc w:val="center"/>
        <w:rPr>
          <w:sz w:val="26"/>
          <w:szCs w:val="28"/>
        </w:rPr>
      </w:pPr>
      <w:r>
        <w:rPr>
          <w:sz w:val="26"/>
          <w:szCs w:val="28"/>
        </w:rPr>
        <w:t>УСТАНОВИЛА:</w:t>
      </w:r>
    </w:p>
    <w:p w:rsidR="00154BDB" w:rsidRDefault="00154BDB" w:rsidP="00154BDB">
      <w:pPr>
        <w:ind w:firstLine="748"/>
        <w:jc w:val="center"/>
        <w:rPr>
          <w:sz w:val="26"/>
          <w:szCs w:val="28"/>
        </w:rPr>
      </w:pPr>
    </w:p>
    <w:p w:rsidR="00154BDB" w:rsidRDefault="00154BDB" w:rsidP="00154BDB">
      <w:pPr>
        <w:suppressAutoHyphens w:val="0"/>
        <w:autoSpaceDE/>
        <w:ind w:firstLine="709"/>
        <w:jc w:val="both"/>
        <w:rPr>
          <w:rFonts w:eastAsia="SimSun" w:cs="Tahoma"/>
          <w:kern w:val="1"/>
          <w:sz w:val="26"/>
          <w:szCs w:val="28"/>
          <w:lang w:eastAsia="hi-IN" w:bidi="hi-IN"/>
        </w:rPr>
      </w:pPr>
      <w:r w:rsidRPr="00154BDB">
        <w:rPr>
          <w:rFonts w:eastAsia="SimSun" w:cs="Tahoma"/>
          <w:kern w:val="1"/>
          <w:sz w:val="26"/>
          <w:szCs w:val="28"/>
          <w:lang w:eastAsia="hi-IN" w:bidi="hi-IN"/>
        </w:rPr>
        <w:t>В связи с</w:t>
      </w:r>
      <w:r>
        <w:rPr>
          <w:rFonts w:eastAsia="SimSun" w:cs="Tahoma"/>
          <w:kern w:val="1"/>
          <w:sz w:val="26"/>
          <w:szCs w:val="28"/>
          <w:lang w:eastAsia="hi-IN" w:bidi="hi-IN"/>
        </w:rPr>
        <w:t xml:space="preserve"> необходимостью получения дополнительных документов и материалов, имеющих значения для надлежащего рассмотрения настоящего дела</w:t>
      </w:r>
      <w:r w:rsidR="00551B87">
        <w:rPr>
          <w:rFonts w:eastAsia="SimSun" w:cs="Tahoma"/>
          <w:kern w:val="1"/>
          <w:sz w:val="26"/>
          <w:szCs w:val="28"/>
          <w:lang w:eastAsia="hi-IN" w:bidi="hi-IN"/>
        </w:rPr>
        <w:t>, в соответствии с пунктом 2</w:t>
      </w:r>
      <w:r w:rsidRPr="00154BDB">
        <w:rPr>
          <w:rFonts w:eastAsia="SimSun" w:cs="Tahoma"/>
          <w:kern w:val="1"/>
          <w:sz w:val="26"/>
          <w:szCs w:val="28"/>
          <w:lang w:eastAsia="hi-IN" w:bidi="hi-IN"/>
        </w:rPr>
        <w:t xml:space="preserve"> части 1 статьи 47 Федерального закона от 26.07.2006 № 135-ФЗ «О защите конкуренции» Комиссия </w:t>
      </w:r>
    </w:p>
    <w:p w:rsidR="00154BDB" w:rsidRDefault="00154BDB" w:rsidP="00154BDB">
      <w:pPr>
        <w:suppressAutoHyphens w:val="0"/>
        <w:autoSpaceDE/>
        <w:ind w:firstLine="709"/>
        <w:jc w:val="both"/>
        <w:rPr>
          <w:rFonts w:eastAsia="SimSun" w:cs="Tahoma"/>
          <w:kern w:val="1"/>
          <w:sz w:val="26"/>
          <w:szCs w:val="28"/>
          <w:lang w:eastAsia="hi-IN" w:bidi="hi-IN"/>
        </w:rPr>
      </w:pPr>
    </w:p>
    <w:p w:rsidR="00154BDB" w:rsidRPr="00551B87" w:rsidRDefault="00551B87" w:rsidP="00551B87">
      <w:pPr>
        <w:ind w:firstLine="709"/>
        <w:jc w:val="center"/>
        <w:rPr>
          <w:rFonts w:eastAsia="SimSun" w:cs="Tahoma"/>
          <w:kern w:val="1"/>
          <w:sz w:val="26"/>
          <w:szCs w:val="28"/>
          <w:lang w:eastAsia="hi-IN" w:bidi="hi-IN"/>
        </w:rPr>
      </w:pPr>
      <w:r>
        <w:rPr>
          <w:rFonts w:eastAsia="SimSun" w:cs="Tahoma"/>
          <w:kern w:val="1"/>
          <w:sz w:val="26"/>
          <w:szCs w:val="28"/>
          <w:lang w:eastAsia="hi-IN" w:bidi="hi-IN"/>
        </w:rPr>
        <w:t>ОПРЕДЕЛИЛА</w:t>
      </w:r>
      <w:r w:rsidR="00154BDB" w:rsidRPr="007710ED">
        <w:rPr>
          <w:sz w:val="26"/>
          <w:szCs w:val="28"/>
        </w:rPr>
        <w:t>:</w:t>
      </w:r>
    </w:p>
    <w:p w:rsidR="00154BDB" w:rsidRPr="007710ED" w:rsidRDefault="00154BDB" w:rsidP="00154BDB">
      <w:pPr>
        <w:rPr>
          <w:sz w:val="26"/>
          <w:szCs w:val="28"/>
        </w:rPr>
      </w:pPr>
    </w:p>
    <w:p w:rsidR="00154BDB" w:rsidRPr="007710ED" w:rsidRDefault="00154BDB" w:rsidP="00154BDB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  Отложить рассмотрение дела</w:t>
      </w:r>
      <w:r w:rsidRPr="007710ED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Pr="00944EDE">
        <w:rPr>
          <w:sz w:val="26"/>
          <w:szCs w:val="28"/>
        </w:rPr>
        <w:t>№ 04-74/1184</w:t>
      </w:r>
      <w:r w:rsidRPr="007710ED">
        <w:rPr>
          <w:sz w:val="26"/>
          <w:szCs w:val="28"/>
        </w:rPr>
        <w:t>.</w:t>
      </w:r>
    </w:p>
    <w:p w:rsidR="00154BDB" w:rsidRDefault="00154BDB" w:rsidP="00154BDB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 </w:t>
      </w:r>
      <w:r w:rsidRPr="007710ED">
        <w:rPr>
          <w:sz w:val="26"/>
          <w:szCs w:val="28"/>
        </w:rPr>
        <w:t xml:space="preserve">Назначить рассмотрение дела </w:t>
      </w:r>
      <w:r w:rsidRPr="00944EDE">
        <w:rPr>
          <w:sz w:val="26"/>
          <w:szCs w:val="28"/>
        </w:rPr>
        <w:t xml:space="preserve">№ 04-74/1184 </w:t>
      </w:r>
      <w:r w:rsidR="00551B87">
        <w:rPr>
          <w:b/>
          <w:sz w:val="26"/>
          <w:szCs w:val="28"/>
        </w:rPr>
        <w:t>на 19</w:t>
      </w:r>
      <w:r w:rsidRPr="003B4779">
        <w:rPr>
          <w:b/>
          <w:sz w:val="26"/>
          <w:szCs w:val="28"/>
        </w:rPr>
        <w:t xml:space="preserve"> </w:t>
      </w:r>
      <w:r w:rsidR="00551B87">
        <w:rPr>
          <w:b/>
          <w:sz w:val="26"/>
          <w:szCs w:val="28"/>
        </w:rPr>
        <w:t>сентября</w:t>
      </w:r>
      <w:r w:rsidRPr="003B4779">
        <w:rPr>
          <w:b/>
          <w:sz w:val="26"/>
          <w:szCs w:val="28"/>
        </w:rPr>
        <w:t xml:space="preserve"> 2014 г. на 10 часов 00 минут </w:t>
      </w:r>
      <w:r w:rsidRPr="007710ED">
        <w:rPr>
          <w:sz w:val="26"/>
          <w:szCs w:val="28"/>
        </w:rPr>
        <w:t>по адресу: г. Кострома, ул. Калиновская, д. 38, 4 этаж.</w:t>
      </w:r>
    </w:p>
    <w:p w:rsidR="00154BDB" w:rsidRPr="00275683" w:rsidRDefault="00154BDB" w:rsidP="00154BDB"/>
    <w:p w:rsidR="00154BDB" w:rsidRDefault="00154BDB" w:rsidP="00154BDB">
      <w:pPr>
        <w:jc w:val="both"/>
        <w:rPr>
          <w:sz w:val="26"/>
          <w:szCs w:val="28"/>
        </w:rPr>
      </w:pPr>
    </w:p>
    <w:p w:rsidR="00551B87" w:rsidRPr="00551B87" w:rsidRDefault="00551B87" w:rsidP="00551B87">
      <w:pPr>
        <w:widowControl w:val="0"/>
        <w:autoSpaceDE/>
        <w:rPr>
          <w:rFonts w:eastAsia="SimSun" w:cs="Tahoma"/>
          <w:kern w:val="1"/>
          <w:sz w:val="18"/>
          <w:szCs w:val="18"/>
          <w:lang w:eastAsia="hi-IN" w:bidi="hi-IN"/>
        </w:rPr>
      </w:pPr>
    </w:p>
    <w:p w:rsidR="00551B87" w:rsidRPr="00551B87" w:rsidRDefault="00551B87" w:rsidP="00551B87">
      <w:pPr>
        <w:widowControl w:val="0"/>
        <w:autoSpaceDE/>
        <w:rPr>
          <w:rFonts w:eastAsia="SimSun" w:cs="Tahoma"/>
          <w:kern w:val="1"/>
          <w:sz w:val="18"/>
          <w:szCs w:val="18"/>
          <w:lang w:eastAsia="hi-IN" w:bidi="hi-IN"/>
        </w:rPr>
      </w:pPr>
    </w:p>
    <w:p w:rsidR="00154BDB" w:rsidRDefault="00154BDB" w:rsidP="00154BDB"/>
    <w:p w:rsidR="00154BDB" w:rsidRDefault="00154BDB" w:rsidP="00154BDB"/>
    <w:p w:rsidR="00154BDB" w:rsidRDefault="00154BDB" w:rsidP="00154BDB"/>
    <w:p w:rsidR="00154BDB" w:rsidRDefault="00154BDB" w:rsidP="00154BDB"/>
    <w:p w:rsidR="00154BDB" w:rsidRDefault="00154BDB" w:rsidP="00154BDB"/>
    <w:p w:rsidR="00154BDB" w:rsidRDefault="00154BDB" w:rsidP="00154BDB"/>
    <w:p w:rsidR="00154BDB" w:rsidRDefault="00154BDB" w:rsidP="00154BDB"/>
    <w:p w:rsidR="00154BDB" w:rsidRDefault="00154BDB" w:rsidP="00154BDB">
      <w:pPr>
        <w:rPr>
          <w:sz w:val="18"/>
          <w:szCs w:val="18"/>
        </w:rPr>
      </w:pPr>
    </w:p>
    <w:p w:rsidR="00154BDB" w:rsidRDefault="00154BDB" w:rsidP="00154BDB">
      <w:pPr>
        <w:rPr>
          <w:sz w:val="18"/>
          <w:szCs w:val="18"/>
        </w:rPr>
      </w:pPr>
    </w:p>
    <w:p w:rsidR="00154BDB" w:rsidRDefault="00154BDB" w:rsidP="00154BDB">
      <w:pPr>
        <w:rPr>
          <w:sz w:val="18"/>
          <w:szCs w:val="18"/>
        </w:rPr>
      </w:pPr>
    </w:p>
    <w:p w:rsidR="00154BDB" w:rsidRDefault="00154BDB" w:rsidP="00154BDB">
      <w:pPr>
        <w:rPr>
          <w:sz w:val="18"/>
          <w:szCs w:val="18"/>
        </w:rPr>
      </w:pPr>
    </w:p>
    <w:p w:rsidR="00154BDB" w:rsidRDefault="00154BDB" w:rsidP="00154BDB">
      <w:pPr>
        <w:rPr>
          <w:sz w:val="18"/>
          <w:szCs w:val="18"/>
        </w:rPr>
      </w:pPr>
    </w:p>
    <w:p w:rsidR="00154BDB" w:rsidRDefault="00154BDB" w:rsidP="00154BDB">
      <w:pPr>
        <w:rPr>
          <w:sz w:val="18"/>
          <w:szCs w:val="18"/>
        </w:rPr>
      </w:pPr>
    </w:p>
    <w:p w:rsidR="00154BDB" w:rsidRDefault="00154BDB" w:rsidP="00154BDB">
      <w:pPr>
        <w:rPr>
          <w:sz w:val="18"/>
          <w:szCs w:val="18"/>
        </w:rPr>
      </w:pPr>
    </w:p>
    <w:p w:rsidR="00154BDB" w:rsidRDefault="00154BDB" w:rsidP="00154BDB">
      <w:pPr>
        <w:rPr>
          <w:sz w:val="18"/>
          <w:szCs w:val="18"/>
        </w:rPr>
      </w:pPr>
    </w:p>
    <w:p w:rsidR="00154BDB" w:rsidRDefault="00154BDB" w:rsidP="00154BDB">
      <w:pPr>
        <w:rPr>
          <w:sz w:val="18"/>
          <w:szCs w:val="18"/>
        </w:rPr>
      </w:pPr>
    </w:p>
    <w:p w:rsidR="00154BDB" w:rsidRDefault="00154BDB" w:rsidP="00154BDB">
      <w:pPr>
        <w:rPr>
          <w:sz w:val="18"/>
          <w:szCs w:val="18"/>
        </w:rPr>
      </w:pPr>
    </w:p>
    <w:p w:rsidR="00154BDB" w:rsidRDefault="00154BDB" w:rsidP="00154BDB">
      <w:pPr>
        <w:rPr>
          <w:sz w:val="18"/>
          <w:szCs w:val="18"/>
        </w:rPr>
      </w:pPr>
    </w:p>
    <w:p w:rsidR="00154BDB" w:rsidRDefault="00154BDB" w:rsidP="00154BDB">
      <w:pPr>
        <w:rPr>
          <w:sz w:val="18"/>
          <w:szCs w:val="18"/>
        </w:rPr>
      </w:pPr>
    </w:p>
    <w:p w:rsidR="00154BDB" w:rsidRDefault="00154BDB" w:rsidP="00154BDB">
      <w:pPr>
        <w:rPr>
          <w:sz w:val="18"/>
          <w:szCs w:val="18"/>
        </w:rPr>
      </w:pPr>
    </w:p>
    <w:p w:rsidR="006256F3" w:rsidRDefault="006256F3">
      <w:bookmarkStart w:id="0" w:name="_GoBack"/>
      <w:bookmarkEnd w:id="0"/>
    </w:p>
    <w:sectPr w:rsidR="006256F3">
      <w:pgSz w:w="11906" w:h="16838"/>
      <w:pgMar w:top="1134" w:right="850" w:bottom="89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D7"/>
    <w:rsid w:val="00154BDB"/>
    <w:rsid w:val="00551B87"/>
    <w:rsid w:val="00623AD7"/>
    <w:rsid w:val="006256F3"/>
    <w:rsid w:val="00775FD4"/>
    <w:rsid w:val="00B6596F"/>
    <w:rsid w:val="00D65588"/>
    <w:rsid w:val="00E1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BDB"/>
    <w:pPr>
      <w:autoSpaceDE/>
      <w:jc w:val="center"/>
    </w:pPr>
    <w:rPr>
      <w:b/>
      <w:bCs/>
      <w:sz w:val="22"/>
      <w:szCs w:val="24"/>
    </w:rPr>
  </w:style>
  <w:style w:type="character" w:customStyle="1" w:styleId="a4">
    <w:name w:val="Основной текст Знак"/>
    <w:basedOn w:val="a0"/>
    <w:link w:val="a3"/>
    <w:rsid w:val="00154BDB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a5">
    <w:name w:val="Содержимое таблицы"/>
    <w:basedOn w:val="a"/>
    <w:rsid w:val="00154BDB"/>
    <w:pPr>
      <w:suppressLineNumbers/>
    </w:pPr>
  </w:style>
  <w:style w:type="paragraph" w:customStyle="1" w:styleId="a6">
    <w:name w:val="Таблицы (моноширинный)"/>
    <w:basedOn w:val="a"/>
    <w:next w:val="a"/>
    <w:rsid w:val="00154BDB"/>
    <w:pPr>
      <w:widowControl w:val="0"/>
      <w:jc w:val="both"/>
    </w:pPr>
    <w:rPr>
      <w:rFonts w:ascii="Courier New" w:eastAsia="SimSun" w:hAnsi="Courier New" w:cs="Courier New"/>
      <w:kern w:val="1"/>
      <w:sz w:val="22"/>
      <w:szCs w:val="22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13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3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BDB"/>
    <w:pPr>
      <w:autoSpaceDE/>
      <w:jc w:val="center"/>
    </w:pPr>
    <w:rPr>
      <w:b/>
      <w:bCs/>
      <w:sz w:val="22"/>
      <w:szCs w:val="24"/>
    </w:rPr>
  </w:style>
  <w:style w:type="character" w:customStyle="1" w:styleId="a4">
    <w:name w:val="Основной текст Знак"/>
    <w:basedOn w:val="a0"/>
    <w:link w:val="a3"/>
    <w:rsid w:val="00154BDB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a5">
    <w:name w:val="Содержимое таблицы"/>
    <w:basedOn w:val="a"/>
    <w:rsid w:val="00154BDB"/>
    <w:pPr>
      <w:suppressLineNumbers/>
    </w:pPr>
  </w:style>
  <w:style w:type="paragraph" w:customStyle="1" w:styleId="a6">
    <w:name w:val="Таблицы (моноширинный)"/>
    <w:basedOn w:val="a"/>
    <w:next w:val="a"/>
    <w:rsid w:val="00154BDB"/>
    <w:pPr>
      <w:widowControl w:val="0"/>
      <w:jc w:val="both"/>
    </w:pPr>
    <w:rPr>
      <w:rFonts w:ascii="Courier New" w:eastAsia="SimSun" w:hAnsi="Courier New" w:cs="Courier New"/>
      <w:kern w:val="1"/>
      <w:sz w:val="22"/>
      <w:szCs w:val="22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13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cp:lastPrinted>2014-08-25T08:31:00Z</cp:lastPrinted>
  <dcterms:created xsi:type="dcterms:W3CDTF">2014-08-25T07:47:00Z</dcterms:created>
  <dcterms:modified xsi:type="dcterms:W3CDTF">2014-08-27T07:33:00Z</dcterms:modified>
</cp:coreProperties>
</file>