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25" w:rsidRPr="007E3305" w:rsidRDefault="004E1C5C" w:rsidP="00A02FF1">
      <w:pPr>
        <w:widowControl w:val="0"/>
        <w:jc w:val="center"/>
        <w:rPr>
          <w:b/>
          <w:sz w:val="26"/>
          <w:szCs w:val="26"/>
        </w:rPr>
      </w:pPr>
      <w:r w:rsidRPr="007E3305">
        <w:rPr>
          <w:b/>
          <w:sz w:val="26"/>
          <w:szCs w:val="26"/>
        </w:rPr>
        <w:t>Доклад по правоприменительной практике</w:t>
      </w:r>
      <w:r w:rsidR="00700B25" w:rsidRPr="007E3305">
        <w:rPr>
          <w:b/>
          <w:sz w:val="26"/>
          <w:szCs w:val="26"/>
        </w:rPr>
        <w:t xml:space="preserve"> </w:t>
      </w:r>
      <w:r w:rsidR="00FF0A1A">
        <w:rPr>
          <w:b/>
          <w:sz w:val="26"/>
          <w:szCs w:val="26"/>
        </w:rPr>
        <w:t xml:space="preserve">антимонопольного </w:t>
      </w:r>
      <w:r w:rsidR="000B21AF">
        <w:rPr>
          <w:b/>
          <w:sz w:val="26"/>
          <w:szCs w:val="26"/>
        </w:rPr>
        <w:t>законодательства</w:t>
      </w:r>
      <w:r w:rsidR="00FF0A1A">
        <w:rPr>
          <w:b/>
          <w:sz w:val="26"/>
          <w:szCs w:val="26"/>
        </w:rPr>
        <w:t xml:space="preserve"> </w:t>
      </w:r>
      <w:r w:rsidR="00E743C8" w:rsidRPr="007E3305">
        <w:rPr>
          <w:b/>
          <w:sz w:val="26"/>
          <w:szCs w:val="26"/>
        </w:rPr>
        <w:t>Костромского У</w:t>
      </w:r>
      <w:r w:rsidR="00700B25" w:rsidRPr="007E3305">
        <w:rPr>
          <w:b/>
          <w:sz w:val="26"/>
          <w:szCs w:val="26"/>
        </w:rPr>
        <w:t>ФАС России по итогам работы за 2016 год</w:t>
      </w:r>
      <w:r w:rsidRPr="007E3305">
        <w:rPr>
          <w:b/>
          <w:sz w:val="26"/>
          <w:szCs w:val="26"/>
        </w:rPr>
        <w:t>.</w:t>
      </w:r>
    </w:p>
    <w:p w:rsidR="00700B25" w:rsidRPr="007E3305" w:rsidRDefault="00700B25" w:rsidP="00A02FF1">
      <w:pPr>
        <w:widowControl w:val="0"/>
        <w:rPr>
          <w:sz w:val="24"/>
          <w:szCs w:val="24"/>
        </w:rPr>
      </w:pPr>
    </w:p>
    <w:p w:rsidR="00700B25" w:rsidRPr="007E3305" w:rsidRDefault="00700B25" w:rsidP="00A02FF1">
      <w:pPr>
        <w:widowControl w:val="0"/>
        <w:rPr>
          <w:sz w:val="24"/>
          <w:szCs w:val="24"/>
        </w:rPr>
      </w:pPr>
    </w:p>
    <w:p w:rsidR="00700B25" w:rsidRPr="007E3305" w:rsidRDefault="00700B25" w:rsidP="00A02FF1">
      <w:pPr>
        <w:pStyle w:val="1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Раздел I. Антимонопольный контроль</w:t>
      </w:r>
      <w:r w:rsidR="004E1C5C" w:rsidRPr="007E3305">
        <w:rPr>
          <w:sz w:val="24"/>
          <w:szCs w:val="24"/>
        </w:rPr>
        <w:t xml:space="preserve"> 2016 год.</w:t>
      </w:r>
    </w:p>
    <w:p w:rsidR="00700B25" w:rsidRPr="007E3305" w:rsidRDefault="00700B25" w:rsidP="00A02FF1">
      <w:pPr>
        <w:widowControl w:val="0"/>
        <w:rPr>
          <w:sz w:val="24"/>
          <w:szCs w:val="24"/>
        </w:rPr>
      </w:pPr>
    </w:p>
    <w:p w:rsidR="00700B25" w:rsidRPr="007E3305" w:rsidRDefault="00700B25" w:rsidP="00DE4F7A">
      <w:pPr>
        <w:pStyle w:val="2"/>
        <w:widowControl w:val="0"/>
        <w:numPr>
          <w:ilvl w:val="1"/>
          <w:numId w:val="17"/>
        </w:numPr>
        <w:rPr>
          <w:sz w:val="24"/>
          <w:szCs w:val="24"/>
        </w:rPr>
      </w:pPr>
      <w:r w:rsidRPr="007E3305">
        <w:rPr>
          <w:sz w:val="24"/>
          <w:szCs w:val="24"/>
        </w:rPr>
        <w:t>Практика выявления и пресечения нарушений Закона о защите конкуренции</w:t>
      </w:r>
    </w:p>
    <w:p w:rsidR="00700B25" w:rsidRPr="007E3305" w:rsidRDefault="00700B25" w:rsidP="00A02FF1">
      <w:pPr>
        <w:widowControl w:val="0"/>
        <w:ind w:firstLine="709"/>
        <w:jc w:val="both"/>
        <w:rPr>
          <w:sz w:val="24"/>
          <w:szCs w:val="24"/>
        </w:rPr>
      </w:pPr>
    </w:p>
    <w:p w:rsidR="00F70C4C" w:rsidRPr="007E3305" w:rsidRDefault="00F70C4C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В </w:t>
      </w:r>
      <w:r w:rsidR="004E1C5C" w:rsidRPr="007E3305">
        <w:rPr>
          <w:sz w:val="24"/>
          <w:szCs w:val="24"/>
        </w:rPr>
        <w:t>2016г.</w:t>
      </w:r>
      <w:r w:rsidRPr="007E3305">
        <w:rPr>
          <w:sz w:val="24"/>
          <w:szCs w:val="24"/>
        </w:rPr>
        <w:t>:</w:t>
      </w:r>
    </w:p>
    <w:p w:rsidR="00F70C4C" w:rsidRPr="007E3305" w:rsidRDefault="00F70C4C" w:rsidP="00BE0363">
      <w:pPr>
        <w:pStyle w:val="a9"/>
        <w:rPr>
          <w:sz w:val="24"/>
          <w:szCs w:val="24"/>
          <w:vertAlign w:val="superscript"/>
        </w:rPr>
      </w:pPr>
      <w:r w:rsidRPr="007E3305">
        <w:rPr>
          <w:sz w:val="24"/>
          <w:szCs w:val="24"/>
        </w:rPr>
        <w:t>- по ст.10</w:t>
      </w:r>
      <w:r w:rsidR="00F2710F" w:rsidRPr="007E3305">
        <w:rPr>
          <w:sz w:val="24"/>
          <w:szCs w:val="24"/>
        </w:rPr>
        <w:t xml:space="preserve"> </w:t>
      </w:r>
      <w:r w:rsidR="00D41DD5" w:rsidRPr="007E3305">
        <w:rPr>
          <w:sz w:val="24"/>
          <w:szCs w:val="24"/>
        </w:rPr>
        <w:t>выдано 4 предупреждения</w:t>
      </w:r>
      <w:r w:rsidR="00BE0363" w:rsidRPr="007E3305">
        <w:rPr>
          <w:sz w:val="24"/>
          <w:szCs w:val="24"/>
        </w:rPr>
        <w:t>;</w:t>
      </w:r>
      <w:r w:rsidR="00D41DD5" w:rsidRPr="007E3305">
        <w:rPr>
          <w:sz w:val="24"/>
          <w:szCs w:val="24"/>
        </w:rPr>
        <w:t xml:space="preserve"> </w:t>
      </w:r>
      <w:r w:rsidRPr="007E3305">
        <w:rPr>
          <w:sz w:val="24"/>
          <w:szCs w:val="24"/>
        </w:rPr>
        <w:t>возбужден</w:t>
      </w:r>
      <w:r w:rsidR="008502D8" w:rsidRPr="007E3305">
        <w:rPr>
          <w:sz w:val="24"/>
          <w:szCs w:val="24"/>
        </w:rPr>
        <w:t>о</w:t>
      </w:r>
      <w:r w:rsidRPr="007E3305">
        <w:rPr>
          <w:sz w:val="24"/>
          <w:szCs w:val="24"/>
        </w:rPr>
        <w:t xml:space="preserve"> 10 дел</w:t>
      </w:r>
      <w:r w:rsidR="008502D8" w:rsidRPr="007E3305">
        <w:rPr>
          <w:sz w:val="24"/>
          <w:szCs w:val="24"/>
        </w:rPr>
        <w:t xml:space="preserve"> </w:t>
      </w:r>
      <w:r w:rsidR="00402085" w:rsidRPr="007E3305">
        <w:rPr>
          <w:sz w:val="24"/>
          <w:szCs w:val="24"/>
        </w:rPr>
        <w:t xml:space="preserve">- </w:t>
      </w:r>
      <w:r w:rsidR="008502D8" w:rsidRPr="007E3305">
        <w:rPr>
          <w:sz w:val="24"/>
          <w:szCs w:val="24"/>
        </w:rPr>
        <w:t>9 по результатам рассмотрения заявлений,</w:t>
      </w:r>
      <w:r w:rsidR="00F2710F" w:rsidRPr="007E3305">
        <w:rPr>
          <w:sz w:val="24"/>
          <w:szCs w:val="24"/>
        </w:rPr>
        <w:t xml:space="preserve"> </w:t>
      </w:r>
      <w:r w:rsidR="008502D8" w:rsidRPr="007E3305">
        <w:rPr>
          <w:sz w:val="24"/>
          <w:szCs w:val="24"/>
        </w:rPr>
        <w:t>1 по инициативе УФАС</w:t>
      </w:r>
      <w:r w:rsidRPr="007E3305">
        <w:rPr>
          <w:sz w:val="24"/>
          <w:szCs w:val="24"/>
        </w:rPr>
        <w:t xml:space="preserve">, </w:t>
      </w:r>
      <w:r w:rsidR="008502D8" w:rsidRPr="007E3305">
        <w:rPr>
          <w:sz w:val="24"/>
          <w:szCs w:val="24"/>
        </w:rPr>
        <w:t xml:space="preserve">по данным делам </w:t>
      </w:r>
      <w:r w:rsidR="003B0AB9" w:rsidRPr="007E3305">
        <w:rPr>
          <w:sz w:val="24"/>
          <w:szCs w:val="24"/>
        </w:rPr>
        <w:t>п</w:t>
      </w:r>
      <w:r w:rsidRPr="007E3305">
        <w:rPr>
          <w:sz w:val="24"/>
          <w:szCs w:val="24"/>
        </w:rPr>
        <w:t>ризнано фактов нарушений по 7 делам</w:t>
      </w:r>
      <w:r w:rsidR="003B0AB9" w:rsidRPr="007E3305">
        <w:rPr>
          <w:sz w:val="24"/>
          <w:szCs w:val="24"/>
        </w:rPr>
        <w:t xml:space="preserve"> и </w:t>
      </w:r>
      <w:r w:rsidRPr="007E3305">
        <w:rPr>
          <w:sz w:val="24"/>
          <w:szCs w:val="24"/>
        </w:rPr>
        <w:t>выдано предписаний по 6 делам</w:t>
      </w:r>
      <w:r w:rsidR="00D41DD5" w:rsidRPr="007E3305">
        <w:rPr>
          <w:sz w:val="24"/>
          <w:szCs w:val="24"/>
        </w:rPr>
        <w:t>; кроме того,</w:t>
      </w:r>
      <w:r w:rsidR="003B0AB9" w:rsidRPr="007E3305">
        <w:rPr>
          <w:sz w:val="24"/>
          <w:szCs w:val="24"/>
        </w:rPr>
        <w:t xml:space="preserve"> </w:t>
      </w:r>
      <w:r w:rsidR="00D41DD5" w:rsidRPr="007E3305">
        <w:rPr>
          <w:sz w:val="24"/>
          <w:szCs w:val="24"/>
        </w:rPr>
        <w:t xml:space="preserve">в соответствии с «четвертым антимонопольным пакетом» возбуждено 6 административных дел по ст.9.21 КоАП РФ (по аналогичным нарушениям в 2015г. возбуждались дела по ст.10), из них привлечены к административной ответственности лица по 3 административным делам; </w:t>
      </w:r>
    </w:p>
    <w:p w:rsidR="00BE0363" w:rsidRPr="007E3305" w:rsidRDefault="00670E5E" w:rsidP="00117982">
      <w:pPr>
        <w:pStyle w:val="a9"/>
        <w:rPr>
          <w:sz w:val="24"/>
          <w:szCs w:val="24"/>
        </w:rPr>
      </w:pPr>
      <w:proofErr w:type="gramStart"/>
      <w:r w:rsidRPr="007E3305">
        <w:rPr>
          <w:sz w:val="24"/>
          <w:szCs w:val="24"/>
        </w:rPr>
        <w:t>-</w:t>
      </w:r>
      <w:r w:rsidR="003B0AB9" w:rsidRPr="007E3305">
        <w:rPr>
          <w:sz w:val="24"/>
          <w:szCs w:val="24"/>
        </w:rPr>
        <w:t xml:space="preserve">по ст.15 </w:t>
      </w:r>
      <w:r w:rsidR="00F27AD6" w:rsidRPr="007E3305">
        <w:rPr>
          <w:sz w:val="24"/>
          <w:szCs w:val="24"/>
        </w:rPr>
        <w:t xml:space="preserve">по </w:t>
      </w:r>
      <w:r w:rsidR="009F4764" w:rsidRPr="007E3305">
        <w:rPr>
          <w:sz w:val="24"/>
          <w:szCs w:val="24"/>
        </w:rPr>
        <w:t>17</w:t>
      </w:r>
      <w:r w:rsidR="00DF4F18" w:rsidRPr="007E3305">
        <w:rPr>
          <w:sz w:val="24"/>
          <w:szCs w:val="24"/>
        </w:rPr>
        <w:t xml:space="preserve"> </w:t>
      </w:r>
      <w:r w:rsidR="00F27AD6" w:rsidRPr="007E3305">
        <w:rPr>
          <w:sz w:val="24"/>
          <w:szCs w:val="24"/>
        </w:rPr>
        <w:t xml:space="preserve">выявленным нарушениям выдано </w:t>
      </w:r>
      <w:r w:rsidR="002A3061" w:rsidRPr="007E3305">
        <w:rPr>
          <w:sz w:val="24"/>
          <w:szCs w:val="24"/>
        </w:rPr>
        <w:t>1</w:t>
      </w:r>
      <w:r w:rsidR="009F4764" w:rsidRPr="007E3305">
        <w:rPr>
          <w:sz w:val="24"/>
          <w:szCs w:val="24"/>
        </w:rPr>
        <w:t>7</w:t>
      </w:r>
      <w:r w:rsidR="00F27AD6" w:rsidRPr="007E3305">
        <w:rPr>
          <w:sz w:val="24"/>
          <w:szCs w:val="24"/>
        </w:rPr>
        <w:t xml:space="preserve"> предупреждений, из них </w:t>
      </w:r>
      <w:r w:rsidR="008502D8" w:rsidRPr="007E3305">
        <w:rPr>
          <w:sz w:val="24"/>
          <w:szCs w:val="24"/>
        </w:rPr>
        <w:t xml:space="preserve">выполнено </w:t>
      </w:r>
      <w:r w:rsidR="00402085" w:rsidRPr="007E3305">
        <w:rPr>
          <w:sz w:val="24"/>
          <w:szCs w:val="24"/>
        </w:rPr>
        <w:t>1</w:t>
      </w:r>
      <w:r w:rsidR="009F4764" w:rsidRPr="007E3305">
        <w:rPr>
          <w:sz w:val="24"/>
          <w:szCs w:val="24"/>
        </w:rPr>
        <w:t>5</w:t>
      </w:r>
      <w:r w:rsidR="008502D8" w:rsidRPr="007E3305">
        <w:rPr>
          <w:sz w:val="24"/>
          <w:szCs w:val="24"/>
        </w:rPr>
        <w:t xml:space="preserve"> предупреждений</w:t>
      </w:r>
      <w:r w:rsidR="009F4764" w:rsidRPr="007E3305">
        <w:rPr>
          <w:sz w:val="24"/>
          <w:szCs w:val="24"/>
        </w:rPr>
        <w:t xml:space="preserve"> (1 </w:t>
      </w:r>
      <w:r w:rsidR="00BE0363" w:rsidRPr="007E3305">
        <w:rPr>
          <w:sz w:val="24"/>
          <w:szCs w:val="24"/>
        </w:rPr>
        <w:t xml:space="preserve">находилось </w:t>
      </w:r>
      <w:r w:rsidR="009F4764" w:rsidRPr="007E3305">
        <w:rPr>
          <w:sz w:val="24"/>
          <w:szCs w:val="24"/>
        </w:rPr>
        <w:t>в стадии выполнения)</w:t>
      </w:r>
      <w:r w:rsidR="00F27AD6" w:rsidRPr="007E3305">
        <w:rPr>
          <w:sz w:val="24"/>
          <w:szCs w:val="24"/>
        </w:rPr>
        <w:t>, в том числе</w:t>
      </w:r>
      <w:r w:rsidR="008502D8" w:rsidRPr="007E3305">
        <w:rPr>
          <w:sz w:val="24"/>
          <w:szCs w:val="24"/>
        </w:rPr>
        <w:t xml:space="preserve"> по результатам рассмотрения заявлений</w:t>
      </w:r>
      <w:r w:rsidR="00F27AD6" w:rsidRPr="007E3305">
        <w:rPr>
          <w:sz w:val="24"/>
          <w:szCs w:val="24"/>
        </w:rPr>
        <w:t xml:space="preserve"> -</w:t>
      </w:r>
      <w:r w:rsidR="008502D8" w:rsidRPr="007E3305">
        <w:rPr>
          <w:sz w:val="24"/>
          <w:szCs w:val="24"/>
        </w:rPr>
        <w:t xml:space="preserve"> </w:t>
      </w:r>
      <w:r w:rsidRPr="007E3305">
        <w:rPr>
          <w:sz w:val="24"/>
          <w:szCs w:val="24"/>
        </w:rPr>
        <w:t>выполнено 12 предупреждений до возбуждения дел; возбуждено 3 дела, из них принято решений о наличии нарушений по 1 делу;</w:t>
      </w:r>
      <w:r w:rsidR="00DF4F18" w:rsidRPr="007E3305">
        <w:rPr>
          <w:sz w:val="24"/>
          <w:szCs w:val="24"/>
        </w:rPr>
        <w:t xml:space="preserve"> </w:t>
      </w:r>
      <w:proofErr w:type="gramEnd"/>
    </w:p>
    <w:p w:rsidR="00BE0363" w:rsidRPr="007E3305" w:rsidRDefault="00F27AD6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- по ст. 16 </w:t>
      </w:r>
      <w:r w:rsidR="00F2710F" w:rsidRPr="007E3305">
        <w:rPr>
          <w:sz w:val="24"/>
          <w:szCs w:val="24"/>
        </w:rPr>
        <w:t xml:space="preserve">по 1 рассмотренному делу </w:t>
      </w:r>
      <w:r w:rsidRPr="007E3305">
        <w:rPr>
          <w:sz w:val="24"/>
          <w:szCs w:val="24"/>
        </w:rPr>
        <w:t>принято решени</w:t>
      </w:r>
      <w:r w:rsidR="00F2710F" w:rsidRPr="007E3305">
        <w:rPr>
          <w:sz w:val="24"/>
          <w:szCs w:val="24"/>
        </w:rPr>
        <w:t>е</w:t>
      </w:r>
      <w:r w:rsidRPr="007E3305">
        <w:rPr>
          <w:sz w:val="24"/>
          <w:szCs w:val="24"/>
        </w:rPr>
        <w:t xml:space="preserve"> о наличии нарушения;</w:t>
      </w:r>
      <w:r w:rsidR="00DF4F18" w:rsidRPr="007E3305">
        <w:rPr>
          <w:sz w:val="24"/>
          <w:szCs w:val="24"/>
        </w:rPr>
        <w:t xml:space="preserve"> </w:t>
      </w:r>
    </w:p>
    <w:p w:rsidR="00BE0363" w:rsidRPr="007E3305" w:rsidRDefault="00F27AD6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- </w:t>
      </w:r>
      <w:r w:rsidR="00F2710F" w:rsidRPr="007E3305">
        <w:rPr>
          <w:sz w:val="24"/>
          <w:szCs w:val="24"/>
        </w:rPr>
        <w:t xml:space="preserve">по ст.17 по 1 возбужденному делу принято решение и </w:t>
      </w:r>
      <w:proofErr w:type="gramStart"/>
      <w:r w:rsidR="00F2710F" w:rsidRPr="007E3305">
        <w:rPr>
          <w:sz w:val="24"/>
          <w:szCs w:val="24"/>
        </w:rPr>
        <w:t>наличии</w:t>
      </w:r>
      <w:proofErr w:type="gramEnd"/>
      <w:r w:rsidR="00F2710F" w:rsidRPr="007E3305">
        <w:rPr>
          <w:sz w:val="24"/>
          <w:szCs w:val="24"/>
        </w:rPr>
        <w:t xml:space="preserve"> нарушения;</w:t>
      </w:r>
      <w:r w:rsidR="00FA35F8" w:rsidRPr="007E3305">
        <w:rPr>
          <w:sz w:val="24"/>
          <w:szCs w:val="24"/>
        </w:rPr>
        <w:t xml:space="preserve"> </w:t>
      </w:r>
    </w:p>
    <w:p w:rsidR="00F2710F" w:rsidRPr="007E3305" w:rsidRDefault="00F2710F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- по ст.17.1 по 4 возбужденным делам принято решений о наличии нарушений по 2 делам</w:t>
      </w:r>
      <w:r w:rsidR="00BE0363" w:rsidRPr="007E3305">
        <w:rPr>
          <w:sz w:val="24"/>
          <w:szCs w:val="24"/>
        </w:rPr>
        <w:t>.</w:t>
      </w:r>
    </w:p>
    <w:p w:rsidR="00BE0363" w:rsidRPr="007E3305" w:rsidRDefault="00BE0363" w:rsidP="00117982">
      <w:pPr>
        <w:pStyle w:val="a9"/>
        <w:rPr>
          <w:sz w:val="24"/>
          <w:szCs w:val="24"/>
        </w:rPr>
      </w:pPr>
    </w:p>
    <w:p w:rsidR="00700B25" w:rsidRPr="007E3305" w:rsidRDefault="00700B25" w:rsidP="00DE4F7A">
      <w:pPr>
        <w:pStyle w:val="3"/>
        <w:widowControl w:val="0"/>
        <w:numPr>
          <w:ilvl w:val="2"/>
          <w:numId w:val="17"/>
        </w:numPr>
        <w:rPr>
          <w:sz w:val="24"/>
          <w:szCs w:val="24"/>
        </w:rPr>
      </w:pPr>
      <w:r w:rsidRPr="007E3305">
        <w:rPr>
          <w:sz w:val="24"/>
          <w:szCs w:val="24"/>
        </w:rPr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700B25" w:rsidRPr="007E3305" w:rsidRDefault="00700B25" w:rsidP="00A02FF1">
      <w:pPr>
        <w:widowControl w:val="0"/>
        <w:ind w:firstLine="709"/>
        <w:jc w:val="both"/>
        <w:rPr>
          <w:sz w:val="24"/>
          <w:szCs w:val="24"/>
        </w:rPr>
      </w:pPr>
    </w:p>
    <w:p w:rsidR="00700B25" w:rsidRPr="007E3305" w:rsidRDefault="00700B25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В </w:t>
      </w:r>
      <w:r w:rsidR="000B21AF">
        <w:rPr>
          <w:sz w:val="24"/>
          <w:szCs w:val="24"/>
        </w:rPr>
        <w:t>2016г.</w:t>
      </w:r>
      <w:r w:rsidRPr="007E3305">
        <w:rPr>
          <w:sz w:val="24"/>
          <w:szCs w:val="24"/>
        </w:rPr>
        <w:t xml:space="preserve"> по статье 10 Закона о защите конкуренции возбуждено 10 дел, из них признаны факты нарушений по 7 делам</w:t>
      </w:r>
      <w:r w:rsidR="00150A1A" w:rsidRPr="007E3305">
        <w:rPr>
          <w:sz w:val="24"/>
          <w:szCs w:val="24"/>
        </w:rPr>
        <w:t xml:space="preserve">, </w:t>
      </w:r>
      <w:r w:rsidR="00983A6E" w:rsidRPr="007E3305">
        <w:rPr>
          <w:sz w:val="24"/>
          <w:szCs w:val="24"/>
        </w:rPr>
        <w:t xml:space="preserve">в том числе </w:t>
      </w:r>
      <w:r w:rsidR="0032166B" w:rsidRPr="007E3305">
        <w:rPr>
          <w:sz w:val="24"/>
          <w:szCs w:val="24"/>
        </w:rPr>
        <w:t xml:space="preserve">по 5 делам </w:t>
      </w:r>
      <w:r w:rsidR="00983A6E" w:rsidRPr="007E3305">
        <w:rPr>
          <w:sz w:val="24"/>
          <w:szCs w:val="24"/>
        </w:rPr>
        <w:t xml:space="preserve">на рынке </w:t>
      </w:r>
      <w:r w:rsidR="0032166B" w:rsidRPr="007E3305">
        <w:rPr>
          <w:sz w:val="24"/>
          <w:szCs w:val="24"/>
        </w:rPr>
        <w:t xml:space="preserve">электроснабжения, </w:t>
      </w:r>
      <w:r w:rsidRPr="007E3305">
        <w:rPr>
          <w:sz w:val="24"/>
          <w:szCs w:val="24"/>
        </w:rPr>
        <w:t xml:space="preserve">выдано предписаний по 6 делам. </w:t>
      </w:r>
      <w:r w:rsidR="00402085" w:rsidRPr="007E3305">
        <w:rPr>
          <w:sz w:val="24"/>
          <w:szCs w:val="24"/>
        </w:rPr>
        <w:t xml:space="preserve">Появились прецедентные дела, увеличилось количество сложных дел. </w:t>
      </w:r>
      <w:r w:rsidR="000B21AF">
        <w:rPr>
          <w:sz w:val="24"/>
          <w:szCs w:val="24"/>
        </w:rPr>
        <w:t>Для сравнения, в</w:t>
      </w:r>
      <w:r w:rsidRPr="007E3305">
        <w:rPr>
          <w:sz w:val="24"/>
          <w:szCs w:val="24"/>
        </w:rPr>
        <w:t xml:space="preserve"> </w:t>
      </w:r>
      <w:r w:rsidR="000B21AF">
        <w:rPr>
          <w:sz w:val="24"/>
          <w:szCs w:val="24"/>
        </w:rPr>
        <w:t>2015г.</w:t>
      </w:r>
      <w:r w:rsidRPr="007E3305">
        <w:rPr>
          <w:sz w:val="24"/>
          <w:szCs w:val="24"/>
        </w:rPr>
        <w:t xml:space="preserve"> по данному показателю отчетности </w:t>
      </w:r>
      <w:r w:rsidR="009F4764" w:rsidRPr="007E3305">
        <w:rPr>
          <w:sz w:val="24"/>
          <w:szCs w:val="24"/>
        </w:rPr>
        <w:t xml:space="preserve">(до «четвертого антимонопольного пакета») </w:t>
      </w:r>
      <w:r w:rsidRPr="007E3305">
        <w:rPr>
          <w:sz w:val="24"/>
          <w:szCs w:val="24"/>
        </w:rPr>
        <w:t xml:space="preserve">было возбуждено </w:t>
      </w:r>
      <w:r w:rsidR="00D067A1" w:rsidRPr="007E3305">
        <w:rPr>
          <w:sz w:val="24"/>
          <w:szCs w:val="24"/>
        </w:rPr>
        <w:t>8</w:t>
      </w:r>
      <w:r w:rsidRPr="007E3305">
        <w:rPr>
          <w:sz w:val="24"/>
          <w:szCs w:val="24"/>
        </w:rPr>
        <w:t xml:space="preserve"> дел с выдачей предписаний по </w:t>
      </w:r>
      <w:r w:rsidR="00D067A1" w:rsidRPr="007E3305">
        <w:rPr>
          <w:sz w:val="24"/>
          <w:szCs w:val="24"/>
        </w:rPr>
        <w:t>4</w:t>
      </w:r>
      <w:r w:rsidRPr="007E3305">
        <w:rPr>
          <w:sz w:val="24"/>
          <w:szCs w:val="24"/>
        </w:rPr>
        <w:t xml:space="preserve"> делам, признаны нарушения по </w:t>
      </w:r>
      <w:r w:rsidR="00D067A1" w:rsidRPr="007E3305">
        <w:rPr>
          <w:sz w:val="24"/>
          <w:szCs w:val="24"/>
        </w:rPr>
        <w:t>5</w:t>
      </w:r>
      <w:r w:rsidRPr="007E3305">
        <w:rPr>
          <w:sz w:val="24"/>
          <w:szCs w:val="24"/>
        </w:rPr>
        <w:t xml:space="preserve"> делам</w:t>
      </w:r>
      <w:r w:rsidR="00983A6E" w:rsidRPr="007E3305">
        <w:rPr>
          <w:sz w:val="24"/>
          <w:szCs w:val="24"/>
        </w:rPr>
        <w:t xml:space="preserve">, в том числе по 2 делам на рынке страховых услуг, 1 на рынке электроснабжения. </w:t>
      </w:r>
    </w:p>
    <w:p w:rsidR="00700B25" w:rsidRPr="007E3305" w:rsidRDefault="00700B25" w:rsidP="00117982">
      <w:pPr>
        <w:pStyle w:val="a9"/>
        <w:rPr>
          <w:sz w:val="24"/>
          <w:szCs w:val="24"/>
        </w:rPr>
      </w:pPr>
    </w:p>
    <w:p w:rsidR="00700B25" w:rsidRPr="007E3305" w:rsidRDefault="00700B25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К «прочим нарушениям» относятся 5 дел, из которых 2 дела прекращены, по 3 делам признаны нарушения и выданы предписания.</w:t>
      </w:r>
    </w:p>
    <w:p w:rsidR="00700B25" w:rsidRPr="007E3305" w:rsidRDefault="00700B25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К делам по ч.1 ст.10 Закона о защите конкуренции относятся следующие виды нарушений.</w:t>
      </w:r>
    </w:p>
    <w:p w:rsidR="00700B25" w:rsidRPr="007E3305" w:rsidRDefault="00700B25" w:rsidP="00082E2E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1. </w:t>
      </w:r>
      <w:proofErr w:type="gramStart"/>
      <w:r w:rsidRPr="007E3305">
        <w:rPr>
          <w:sz w:val="24"/>
          <w:szCs w:val="24"/>
        </w:rPr>
        <w:t xml:space="preserve">Решением от 22 июля </w:t>
      </w:r>
      <w:smartTag w:uri="urn:schemas-microsoft-com:office:smarttags" w:element="metricconverter">
        <w:smartTagPr>
          <w:attr w:name="ProductID" w:val="2016 г"/>
        </w:smartTagPr>
        <w:r w:rsidRPr="007E3305">
          <w:rPr>
            <w:sz w:val="24"/>
            <w:szCs w:val="24"/>
          </w:rPr>
          <w:t>2016 г</w:t>
        </w:r>
      </w:smartTag>
      <w:r w:rsidRPr="007E3305">
        <w:rPr>
          <w:sz w:val="24"/>
          <w:szCs w:val="24"/>
        </w:rPr>
        <w:t>. по делу № 04-05/1304</w:t>
      </w:r>
      <w:r w:rsidRPr="007E3305">
        <w:rPr>
          <w:sz w:val="24"/>
          <w:szCs w:val="24"/>
        </w:rPr>
        <w:tab/>
        <w:t>признано нарушение публичным акционерным обществом «Костромская сбытовая компания» части 1 статьи 10 Федерального закона от 26.07.2006 г. №135-ФЗ «О защите конкуренции», выразившегося в неправомерном отказе от исполнения договора энергоснабжения от 18.12.2015 №6604070 (Договор), заключенного между муниципальным унитарным предприятием «</w:t>
      </w:r>
      <w:proofErr w:type="spellStart"/>
      <w:r w:rsidRPr="007E3305">
        <w:rPr>
          <w:sz w:val="24"/>
          <w:szCs w:val="24"/>
        </w:rPr>
        <w:t>Коммунсервис</w:t>
      </w:r>
      <w:proofErr w:type="spellEnd"/>
      <w:r w:rsidRPr="007E3305">
        <w:rPr>
          <w:sz w:val="24"/>
          <w:szCs w:val="24"/>
        </w:rPr>
        <w:t>» Костромского района и публичным акционерным обществом «Костромская сбытовая компания», результатом которого</w:t>
      </w:r>
      <w:proofErr w:type="gramEnd"/>
      <w:r w:rsidRPr="007E3305">
        <w:rPr>
          <w:sz w:val="24"/>
          <w:szCs w:val="24"/>
        </w:rPr>
        <w:t xml:space="preserve"> могло явиться ущемление прав и законных интересов муниципального унитарного предприятия «</w:t>
      </w:r>
      <w:proofErr w:type="spellStart"/>
      <w:r w:rsidRPr="007E3305">
        <w:rPr>
          <w:sz w:val="24"/>
          <w:szCs w:val="24"/>
        </w:rPr>
        <w:t>Коммунсервис</w:t>
      </w:r>
      <w:proofErr w:type="spellEnd"/>
      <w:r w:rsidRPr="007E3305">
        <w:rPr>
          <w:sz w:val="24"/>
          <w:szCs w:val="24"/>
        </w:rPr>
        <w:t xml:space="preserve">» Костромского района и </w:t>
      </w:r>
      <w:proofErr w:type="gramStart"/>
      <w:r w:rsidRPr="007E3305">
        <w:rPr>
          <w:sz w:val="24"/>
          <w:szCs w:val="24"/>
        </w:rPr>
        <w:t>потребителей</w:t>
      </w:r>
      <w:proofErr w:type="gramEnd"/>
      <w:r w:rsidRPr="007E3305">
        <w:rPr>
          <w:sz w:val="24"/>
          <w:szCs w:val="24"/>
        </w:rPr>
        <w:t xml:space="preserve"> оказываемых Предприятием коммунальных услуг по водоснабжению и водоотведению, добросовестно их оплачивающих.</w:t>
      </w:r>
    </w:p>
    <w:p w:rsidR="00700B25" w:rsidRPr="007E3305" w:rsidRDefault="00402085" w:rsidP="00082E2E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lastRenderedPageBreak/>
        <w:t xml:space="preserve">Согласно </w:t>
      </w:r>
      <w:r w:rsidR="00700B25" w:rsidRPr="007E3305">
        <w:rPr>
          <w:sz w:val="24"/>
          <w:szCs w:val="24"/>
        </w:rPr>
        <w:t>материалов дела 28.04.2016 г. в адрес МУП «</w:t>
      </w:r>
      <w:proofErr w:type="spellStart"/>
      <w:r w:rsidR="00700B25" w:rsidRPr="007E3305">
        <w:rPr>
          <w:sz w:val="24"/>
          <w:szCs w:val="24"/>
        </w:rPr>
        <w:t>Коммунсервис</w:t>
      </w:r>
      <w:proofErr w:type="spellEnd"/>
      <w:r w:rsidR="00700B25" w:rsidRPr="007E3305">
        <w:rPr>
          <w:sz w:val="24"/>
          <w:szCs w:val="24"/>
        </w:rPr>
        <w:t>» поступило уведомление ПАО «КСК» №03-2/10/5297 об отказе от исполнения Договора с 23.05.2016 г. В данном уведомлении Обществом указано, что причиной одностороннего отказа от исполнения Договора явилась задолженность Предприятия за потребленную им электрическую энергию.</w:t>
      </w:r>
    </w:p>
    <w:p w:rsidR="00700B25" w:rsidRPr="007E3305" w:rsidRDefault="00700B25" w:rsidP="00082E2E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В соответствии с пунктом 18 Правил, утвержденных постановлением Правительства Российской Федерации от 04.05.2012 г. №442, в отношении потребителей (в том числе в отношении отдельных используемых ими объектов), ограничение режима потребления которых может привести к экономическим, экологическим, социальным последствиям, относящихся к категориям потребителей согласно Приложению к Правилам, частичное ограничение режима потребления вводится в соответствии с пунктом 17 Правил не ниже уровня аварийной брони. Введение в отношении таких потребителей ограничения режима потребления ниже величины аварийной брони не допускается.</w:t>
      </w:r>
    </w:p>
    <w:p w:rsidR="00700B25" w:rsidRPr="007E3305" w:rsidRDefault="00700B25" w:rsidP="00082E2E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МУП «</w:t>
      </w:r>
      <w:proofErr w:type="spellStart"/>
      <w:r w:rsidRPr="007E3305">
        <w:rPr>
          <w:sz w:val="24"/>
          <w:szCs w:val="24"/>
        </w:rPr>
        <w:t>Коммунсервис</w:t>
      </w:r>
      <w:proofErr w:type="spellEnd"/>
      <w:r w:rsidRPr="007E3305">
        <w:rPr>
          <w:sz w:val="24"/>
          <w:szCs w:val="24"/>
        </w:rPr>
        <w:t>» относится к организациям, осуществляющим эксплуатацию объектов централизованного водоснабжения и (или) канализации населенных пунктов.</w:t>
      </w:r>
    </w:p>
    <w:p w:rsidR="00700B25" w:rsidRPr="007E3305" w:rsidRDefault="00700B25" w:rsidP="00BF1507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Действия ПАО «КСК» по одностороннему отказу от исполнения Договора создали угрозу:</w:t>
      </w:r>
    </w:p>
    <w:p w:rsidR="00700B25" w:rsidRPr="007E3305" w:rsidRDefault="00700B25" w:rsidP="00BF1507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- возникновения чрезвычайной ситуации, связанной с появлением и распространением различных заболеваний граждан;</w:t>
      </w:r>
    </w:p>
    <w:p w:rsidR="00700B25" w:rsidRPr="007E3305" w:rsidRDefault="00700B25" w:rsidP="00BF1507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- нарушения условий жизнедеятельности людей, выражающегося, как минимум, в отсутствии надлежащего количества и качества питьевой воды.</w:t>
      </w:r>
    </w:p>
    <w:p w:rsidR="00700B25" w:rsidRPr="007E3305" w:rsidRDefault="00700B25" w:rsidP="00BF1507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ПАО «КСК» при защите своего права на получение оплаты за поставленную Предприятию электрическую энергию применяло такой способ самозащиты права, который может привести к нарушению как прав МУП «</w:t>
      </w:r>
      <w:proofErr w:type="spellStart"/>
      <w:r w:rsidRPr="007E3305">
        <w:rPr>
          <w:sz w:val="24"/>
          <w:szCs w:val="24"/>
        </w:rPr>
        <w:t>Коммунсервис</w:t>
      </w:r>
      <w:proofErr w:type="spellEnd"/>
      <w:r w:rsidRPr="007E3305">
        <w:rPr>
          <w:sz w:val="24"/>
          <w:szCs w:val="24"/>
        </w:rPr>
        <w:t>» на получение им в рамках Договора электрической энергии, необходимой для осуществления холодного водоснабжения и водоотведения в населенных пунктах Костромского муниципального района Костромской области, так и прав граждан-потребителей, добросовестно оплачивающих коммунальные услуги по водоснабжению и водоотведению, которые им оказывает МУП «</w:t>
      </w:r>
      <w:proofErr w:type="spellStart"/>
      <w:r w:rsidRPr="007E3305">
        <w:rPr>
          <w:sz w:val="24"/>
          <w:szCs w:val="24"/>
        </w:rPr>
        <w:t>Коммунсервис</w:t>
      </w:r>
      <w:proofErr w:type="spellEnd"/>
      <w:r w:rsidRPr="007E3305">
        <w:rPr>
          <w:sz w:val="24"/>
          <w:szCs w:val="24"/>
        </w:rPr>
        <w:t>», что является злоупотреблением правом и доминирующим положением, которые не допускаются законом.</w:t>
      </w:r>
    </w:p>
    <w:p w:rsidR="00700B25" w:rsidRPr="007E3305" w:rsidRDefault="00700B25" w:rsidP="00082E2E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ПАО «КСК» выдано предписание о восстановлении положения, существовавшего до нарушения антимонопольного законодательства со сроком исполнения до 21.08.2016 г.</w:t>
      </w:r>
    </w:p>
    <w:p w:rsidR="00700B25" w:rsidRPr="007E3305" w:rsidRDefault="00700B25" w:rsidP="00082E2E">
      <w:pPr>
        <w:pStyle w:val="a9"/>
        <w:rPr>
          <w:sz w:val="24"/>
          <w:szCs w:val="24"/>
        </w:rPr>
      </w:pPr>
    </w:p>
    <w:p w:rsidR="00700B25" w:rsidRPr="007E3305" w:rsidRDefault="00700B25" w:rsidP="00CF0FB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2. Аналогичное дело рассмотрено 26 июля </w:t>
      </w:r>
      <w:smartTag w:uri="urn:schemas-microsoft-com:office:smarttags" w:element="metricconverter">
        <w:smartTagPr>
          <w:attr w:name="ProductID" w:val="2016 г"/>
        </w:smartTagPr>
        <w:r w:rsidRPr="007E3305">
          <w:rPr>
            <w:sz w:val="24"/>
            <w:szCs w:val="24"/>
          </w:rPr>
          <w:t>2016 г</w:t>
        </w:r>
      </w:smartTag>
      <w:r w:rsidRPr="007E3305">
        <w:rPr>
          <w:sz w:val="24"/>
          <w:szCs w:val="24"/>
        </w:rPr>
        <w:t xml:space="preserve">. </w:t>
      </w:r>
    </w:p>
    <w:p w:rsidR="00700B25" w:rsidRPr="007E3305" w:rsidRDefault="00700B25" w:rsidP="00CF0FB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Решением от 01 августа </w:t>
      </w:r>
      <w:smartTag w:uri="urn:schemas-microsoft-com:office:smarttags" w:element="metricconverter">
        <w:smartTagPr>
          <w:attr w:name="ProductID" w:val="2016 г"/>
        </w:smartTagPr>
        <w:r w:rsidRPr="007E3305">
          <w:rPr>
            <w:sz w:val="24"/>
            <w:szCs w:val="24"/>
          </w:rPr>
          <w:t>2016 г</w:t>
        </w:r>
      </w:smartTag>
      <w:r w:rsidRPr="007E3305">
        <w:rPr>
          <w:sz w:val="24"/>
          <w:szCs w:val="24"/>
        </w:rPr>
        <w:t xml:space="preserve">. по делу №04-04/1303 </w:t>
      </w:r>
      <w:r w:rsidRPr="007E3305">
        <w:rPr>
          <w:sz w:val="24"/>
          <w:szCs w:val="24"/>
        </w:rPr>
        <w:tab/>
        <w:t>признано нарушение публичным акционерным обществом «Костромская сбытовая компания» части 1 статьи 10 Федерального закона от 26.07.2006 г. №135-ФЗ «О защите конкуренции», выразившееся в неправомерном отказе от исполнения договора энергоснабжения от 01.08.2011 №281 (Договор), заключенного между МУП ЖКХ «Водоканал» и ПАО «КСК», результатом которого могло явиться ущемление прав и законных интересов МУП ЖКХ «Водоканал» и потребителей оказываемых Предприятием коммунальных услуг по водоснабжению и водоотведению, добросовестно их оплачивающих.</w:t>
      </w:r>
    </w:p>
    <w:p w:rsidR="00700B25" w:rsidRPr="007E3305" w:rsidRDefault="00700B25" w:rsidP="00CF0FB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Согласно материалов дела, 25.03.2016 г. в адрес МУП ЖКХ «Водоканал» поступило уведомление ПАО «КСК» №03-2/10/3557 об отказе от исполнения Договора с 08.04.2016 г.. В данном уведомлении Обществом указано, что причиной одностороннего отказа от исполнения Договора явилась задолженность Предприятия за потребленную им электрическую энергию.</w:t>
      </w:r>
    </w:p>
    <w:p w:rsidR="00700B25" w:rsidRPr="007E3305" w:rsidRDefault="00700B25" w:rsidP="00CF0FB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В соответствии с пунктом 18 Правил, утвержденных постановлением Правительства Российской Федерации от 04.05.2012 г. №442, в отношении потребителей (в том числе в отношении отдельных используемых ими объектов), ограничение режима потребления которых может привести к экономическим, экологическим, социальным последствиям, </w:t>
      </w:r>
      <w:r w:rsidRPr="007E3305">
        <w:rPr>
          <w:sz w:val="24"/>
          <w:szCs w:val="24"/>
        </w:rPr>
        <w:lastRenderedPageBreak/>
        <w:t>относящихся к категориям потребителей согласно Приложению к Правилам, частичное ограничение режима потребления вводится в соответствии с пунктом 17 Правил не ниже уровня аварийной брони. Введение в отношении таких потребителей ограничения режима потребления ниже величины аварийной брони не допускается.</w:t>
      </w:r>
    </w:p>
    <w:p w:rsidR="00700B25" w:rsidRPr="007E3305" w:rsidRDefault="00700B25" w:rsidP="00CF0FB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МУП ЖКХ «Водоканал» относится к организациям, осуществляющим эксплуатацию объектов централизованного водоснабжения и (или) канализации населенных пунктов.</w:t>
      </w:r>
    </w:p>
    <w:p w:rsidR="00700B25" w:rsidRPr="007E3305" w:rsidRDefault="00700B25" w:rsidP="002D176A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Действия ПАО «КСК» по одностороннему отказу от исполнения Договора создали угрозу:</w:t>
      </w:r>
    </w:p>
    <w:p w:rsidR="00700B25" w:rsidRPr="007E3305" w:rsidRDefault="00700B25" w:rsidP="002D176A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- возникновения чрезвычайной ситуации, связанной с появлением и распространением различных заболеваний граждан;</w:t>
      </w:r>
    </w:p>
    <w:p w:rsidR="00700B25" w:rsidRPr="007E3305" w:rsidRDefault="00700B25" w:rsidP="002D176A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- нарушения условий жизнедеятельности людей, выражающегося, как минимум, в отсутствии надлежащего количества и качества питьевой воды.</w:t>
      </w:r>
    </w:p>
    <w:p w:rsidR="00700B25" w:rsidRPr="007E3305" w:rsidRDefault="00700B25" w:rsidP="002D176A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ПАО «КСК» при защите своего права на получение оплаты за поставленную Предприятию электрическую энергию, применяло такой способ самозащиты права, который может привести к нарушению как прав МУП ЖКХ «Водоканал» на получение им в рамках Договора электрической энергии, необходимой для осуществления холодного водоснабжения и водоотведения в населенных пунктах Буйского муниципального района Костромской области, так и прав граждан-потребителей, добросовестно оплачивающих коммунальные услуги по водоснабжению и водоотведению, которые им оказывает МУП ЖКХ «Водоканал», что является злоупотреблением правом и доминирующим положением, которые не допускаются законом.</w:t>
      </w:r>
    </w:p>
    <w:p w:rsidR="00700B25" w:rsidRPr="007E3305" w:rsidRDefault="00700B25" w:rsidP="00CF0FB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ПАО «КСК» выдано предписание о восстановлении положения, существовавшего до нарушения антимонопольного законодательства со сроком исполнения до 26.08.2016 г. </w:t>
      </w:r>
    </w:p>
    <w:p w:rsidR="00700B25" w:rsidRPr="007E3305" w:rsidRDefault="00700B25" w:rsidP="00117982">
      <w:pPr>
        <w:pStyle w:val="a9"/>
        <w:rPr>
          <w:sz w:val="24"/>
          <w:szCs w:val="24"/>
        </w:rPr>
      </w:pPr>
    </w:p>
    <w:p w:rsidR="00067F16" w:rsidRPr="007E3305" w:rsidRDefault="00700B25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3. </w:t>
      </w:r>
      <w:r w:rsidR="00067F16" w:rsidRPr="007E3305">
        <w:rPr>
          <w:sz w:val="24"/>
          <w:szCs w:val="24"/>
        </w:rPr>
        <w:t>Решением от 30 декабря 2016 года  в действиях (бездействии) общества с ограниченной ответственностью «</w:t>
      </w:r>
      <w:proofErr w:type="spellStart"/>
      <w:r w:rsidR="00067F16" w:rsidRPr="007E3305">
        <w:rPr>
          <w:sz w:val="24"/>
          <w:szCs w:val="24"/>
        </w:rPr>
        <w:t>КостромаЖелДорТранс</w:t>
      </w:r>
      <w:proofErr w:type="spellEnd"/>
      <w:r w:rsidR="00067F16" w:rsidRPr="007E3305">
        <w:rPr>
          <w:sz w:val="24"/>
          <w:szCs w:val="24"/>
        </w:rPr>
        <w:t xml:space="preserve">» признано нарушение части 1 статьи 10 Федерального закона от 26.07.2006 № 135-ФЗ «О защите конкуренции», выразившееся в закрытии доступа для движения железнодорожного транспорта, путем установления устройства с информационной табличкой «Проезд закрыт» на участке железнодорожного пути 2212,6 </w:t>
      </w:r>
      <w:proofErr w:type="spellStart"/>
      <w:r w:rsidR="00067F16" w:rsidRPr="007E3305">
        <w:rPr>
          <w:sz w:val="24"/>
          <w:szCs w:val="24"/>
        </w:rPr>
        <w:t>п.м</w:t>
      </w:r>
      <w:proofErr w:type="spellEnd"/>
      <w:r w:rsidR="00067F16" w:rsidRPr="007E3305">
        <w:rPr>
          <w:sz w:val="24"/>
          <w:szCs w:val="24"/>
        </w:rPr>
        <w:t>., с кадастровым номером 44:27:060201:249, расположенного по адресу г. Кострома, ул. Индустриальная (сооружение №2), д.48, с нарушениями требований действующего законодательства, в том числе Федерального закона от 10.01.2003 № 17-ФЗ «О железнодорожном транспорте в Российской Федерации», Правил технической эксплуатации железных дорог Российской Федерации, утвержденных Приказом Минтранса России от 21.12.2010 № 286, что привело (могло привести) к ущемлению интересов НАО «СВЕЗА Кострома», ОАО «ВЛАДПРОМЖЕЛДОРТРАНС» в сфере предпринимательской деятельности.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В ходе рассмотрения дела установлено следующее.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 ООО «</w:t>
      </w:r>
      <w:proofErr w:type="spellStart"/>
      <w:r w:rsidRPr="007E3305">
        <w:rPr>
          <w:sz w:val="24"/>
          <w:szCs w:val="24"/>
        </w:rPr>
        <w:t>КостромаЖелДорТранс</w:t>
      </w:r>
      <w:proofErr w:type="spellEnd"/>
      <w:r w:rsidRPr="007E3305">
        <w:rPr>
          <w:sz w:val="24"/>
          <w:szCs w:val="24"/>
        </w:rPr>
        <w:t>» является владельцем указанного линейного объекта на основании договора аренды от 01.04.2016 года.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Согласно представленной лицами, участвующими в деле информации, после направления уведомления (исх. № б/н от 18.04.2016 года) о полном закрытии указанного железнодорожного пути в связи с ненадлежащим состоянием, ООО «</w:t>
      </w:r>
      <w:proofErr w:type="spellStart"/>
      <w:r w:rsidRPr="007E3305">
        <w:rPr>
          <w:sz w:val="24"/>
          <w:szCs w:val="24"/>
        </w:rPr>
        <w:t>КостромаЖелДорТранс</w:t>
      </w:r>
      <w:proofErr w:type="spellEnd"/>
      <w:r w:rsidRPr="007E3305">
        <w:rPr>
          <w:sz w:val="24"/>
          <w:szCs w:val="24"/>
        </w:rPr>
        <w:t>» по просьбе хозяйствующих субъектов открывало железнодорожный путь необщего пользования, с кадастровым номером 44:27:060201:249 для движения, при этом оставив закрытым доступ к движению транспорта на участке перед стрелочным переводом №29, примыкающим к линейному объекту, принадлежащему НАО  «СВЕЗА» Кострома, что подтверждается справкой ГПКО «</w:t>
      </w:r>
      <w:proofErr w:type="spellStart"/>
      <w:r w:rsidRPr="007E3305">
        <w:rPr>
          <w:sz w:val="24"/>
          <w:szCs w:val="24"/>
        </w:rPr>
        <w:t>Костромаоблкадастр</w:t>
      </w:r>
      <w:proofErr w:type="spellEnd"/>
      <w:r w:rsidRPr="007E3305">
        <w:rPr>
          <w:sz w:val="24"/>
          <w:szCs w:val="24"/>
        </w:rPr>
        <w:t xml:space="preserve">» №102 от 31.08.2016 года с приложенной </w:t>
      </w:r>
      <w:proofErr w:type="spellStart"/>
      <w:r w:rsidRPr="007E3305">
        <w:rPr>
          <w:sz w:val="24"/>
          <w:szCs w:val="24"/>
        </w:rPr>
        <w:t>фототаблицей</w:t>
      </w:r>
      <w:proofErr w:type="spellEnd"/>
      <w:r w:rsidRPr="007E3305">
        <w:rPr>
          <w:sz w:val="24"/>
          <w:szCs w:val="24"/>
        </w:rPr>
        <w:t xml:space="preserve">. 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Ответчиком по делу нарушена процедура закрытия доступа для движения железнодорожного транспорта на указанном железнодорожном пути, предусмотренная </w:t>
      </w:r>
      <w:r w:rsidRPr="007E3305">
        <w:rPr>
          <w:sz w:val="24"/>
          <w:szCs w:val="24"/>
        </w:rPr>
        <w:lastRenderedPageBreak/>
        <w:t>действующим законодательством, в том числе Федеральным законом от 10.01.2003 № 17-ФЗ «О железнодорожном транспорте в Российской Федерации», Правилами технической эксплуатации железных дорог Российской Федерации, утвержденных Приказом Минтранса России от 21.12.2010 № 286, что привело (могло привести) к ущемлению интересов НАО «СВЕЗА Кострома», ОАО «ВЛАДПРОМЖЕЛДОРТРАНС» в сфере предпринимательской деятельности.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В соответствии с п. 5 ст. 16 Федерального закона от 10.01.2003 N 17-ФЗ (ред. от 03.07.2016) "О железнодорожном транспорте в Российской Федерации" при обнаружении на железнодорожном пути необщего пользования неисправностей, угрожающих безопасности движения и эксплуатации железнодорожного транспорта, сохранности, техническому состоянию железнодорожного подвижного состава, контейнеров или состоянию грузов, уполномоченный представитель федерального органа исполнительной власти в области железнодорожного транспорта составляет акт.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Акт обследования железнодорожного пути необщего пользования с кадастровым номером 44:27:060201:249 уполномоченным на то органом исполнительной власти, в материалы дела не представлен. 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В соответствии с материалами дела у ООО «</w:t>
      </w:r>
      <w:proofErr w:type="spellStart"/>
      <w:r w:rsidRPr="007E3305">
        <w:rPr>
          <w:sz w:val="24"/>
          <w:szCs w:val="24"/>
        </w:rPr>
        <w:t>КостромаЖелДорТранс</w:t>
      </w:r>
      <w:proofErr w:type="spellEnd"/>
      <w:r w:rsidRPr="007E3305">
        <w:rPr>
          <w:sz w:val="24"/>
          <w:szCs w:val="24"/>
        </w:rPr>
        <w:t>» отсутствовали законные основания для закрытия доступа к движению железнодорожного транспорта ОАО «ВЛАДПРОМЖЕЛДОРТРАНС» для НАО «СВЕЗА Кострома» указанным способом.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ООО «</w:t>
      </w:r>
      <w:proofErr w:type="spellStart"/>
      <w:r w:rsidRPr="007E3305">
        <w:rPr>
          <w:sz w:val="24"/>
          <w:szCs w:val="24"/>
        </w:rPr>
        <w:t>КостромаЖелДорТранс</w:t>
      </w:r>
      <w:proofErr w:type="spellEnd"/>
      <w:r w:rsidRPr="007E3305">
        <w:rPr>
          <w:sz w:val="24"/>
          <w:szCs w:val="24"/>
        </w:rPr>
        <w:t>» выдано предписание об устранении выявленного нарушения антимонопольного законодательства.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4. Решением от 30 сентября 2016 г. по делу № 04-01/1300, возбужденное в отношении ПАО «КСК», прекращено в связи с отсутствием нарушения антимонопольного законодательства в рассматриваемых Комиссией действиях (бездействии) ПАО «КСК».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Дело было возбуждено по признакам нарушения Публичным акционерным обществом «Костромская сбытовая компания» части 1 статьи 10 Федерального закона от 26.07.2006 г. №135-ФЗ «О защите конкуренции», выразившегося в неисполнении Публичным акционерным обществом «Костромская сбытовая компания» требований пункта 162 «Основных положений функционирования розничных рынков электрической энергии», утвержденных Постановлением Правительства РФ от 04.05.2012 г. №442, в части не предоставления документов, подтверждающих данные об объемах потребления электрической энергии в жилых домах и помещениях в многоквартирных домах в адрес филиала Публичного акционерного общества «Межрегиональная распределительная сетевая компания Центра» - «Костромаэнерго».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В ходе рассмотрения дела установлено следующее.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Между ПАО «МРСК Центра» (филиал ПАО «МРСК Центра» - «Костромаэнерго») и ПАО «КСК» (гарантирующий поставщик электроэнергии) заключен договор на оказание услуг по передаче электрической энергии от 05.02.2009 г. №07-6/30 (2009) КС.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В соответствии с договором </w:t>
      </w:r>
      <w:proofErr w:type="spellStart"/>
      <w:r w:rsidRPr="007E3305">
        <w:rPr>
          <w:sz w:val="24"/>
          <w:szCs w:val="24"/>
        </w:rPr>
        <w:t>oт</w:t>
      </w:r>
      <w:proofErr w:type="spellEnd"/>
      <w:r w:rsidRPr="007E3305">
        <w:rPr>
          <w:sz w:val="24"/>
          <w:szCs w:val="24"/>
        </w:rPr>
        <w:t xml:space="preserve"> 05.02.2009 г. №07-6/30 (2009) КС Филиал принял на себя обязательство оказывать Компании услуги по передаче электрической энергии посредством осуществления комплекса организационно и технологически связанных действий, обеспечивающих передачу электрической энергий через технические устройства электрических сетей, за которые ПАО «КСК» обязуется оплачивать услуги ПАО «МРСК Центра» (филиала ПАО «МРСК Центра» - «Костромаэнерго») в порядке, установленном договором.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ПАО «КСК» предоставляет сведен</w:t>
      </w:r>
      <w:r w:rsidR="009E0032" w:rsidRPr="007E3305">
        <w:rPr>
          <w:sz w:val="24"/>
          <w:szCs w:val="24"/>
        </w:rPr>
        <w:t>и</w:t>
      </w:r>
      <w:r w:rsidRPr="007E3305">
        <w:rPr>
          <w:sz w:val="24"/>
          <w:szCs w:val="24"/>
        </w:rPr>
        <w:t>я об объеме потребления электрической энергии в жилых и нежилых помещениях в многоквартирных домах без разбивки по каждому помещению в доме.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Филиал ПАО «МРСК Центра» - «Костромаэнерго» ежемесячно направляет запросы о предоставлении копий документов, подтверждающих данные об объемах потребления </w:t>
      </w:r>
      <w:r w:rsidRPr="007E3305">
        <w:rPr>
          <w:sz w:val="24"/>
          <w:szCs w:val="24"/>
        </w:rPr>
        <w:lastRenderedPageBreak/>
        <w:t>электрической энергии в жилых домах и помещениях в многоквартирных домах не боле 20% точек поставки, содержащихся в предоставляемом гарантирующим поставщиком реестре. Однако запрашиваемые документы в полном объеме в адрес Филиала не поступают. По мнению филиала ПАО «МРСК Центра» - «Костромаэнерго», не предоставление запрашиваемых документов (данных) ущемляет права и интересы Филиала, т.к. стоимость оказанных услуг по передаче электрической энергии определяется по данным об объемах потребления электрической энергии в жилых домах и многоквартирных домах, представленных гарантирующим поставщиком, а обязанность по оплате возложена на сетевую компанию. Отсутствие таких документов ухудшает экономическое положение филиала ПАО «МРСК Центра» - «Костромаэнерго» виду возможных рисков по необоснованному занижению фактического потребления электрической энергии гражданами - потребителями, и как следствие, ведет к росту потерь электрической энергии и увеличению котловых тарифов на услуги по передаче электроэнергии.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Материалами дела достоверно установлено, что при исполнении указанного выше договора между сторонами-участниками по делу возникли разногласия, которые не связаны с нарушением требований антимонопольного законодательства, а напрямую связаны с неисполнением условий договора, одной из сторон по нему.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Таким образом, предметом рассмотрения Управлением дела о нарушении ПАО «КСК» антимонопольного законодательства являлся вопрос разрешения (урегулирования) договорных отношений (обязательств) с филиала ПАО «МРСК Центра» - «Костромаэнерго», то есть гражданско-правовой спор хозяйствующих субъектов, решение которого Управлением, по сути своей, будет аналогично его разрешению в рамках судебного </w:t>
      </w:r>
      <w:r w:rsidR="009E0032" w:rsidRPr="007E3305">
        <w:rPr>
          <w:sz w:val="24"/>
          <w:szCs w:val="24"/>
        </w:rPr>
        <w:t>разбирательства</w:t>
      </w:r>
      <w:r w:rsidRPr="007E3305">
        <w:rPr>
          <w:sz w:val="24"/>
          <w:szCs w:val="24"/>
        </w:rPr>
        <w:t>, являясь в данном случае не допустимым выбором способа защиты чьих-либо прав.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Доказательств нарушения ПАО «КСК» рассматриваемыми действиями Закона о защите конкуренции, в материалы дела представлено не было и в рамках его рассмотрения не установлено.</w:t>
      </w:r>
    </w:p>
    <w:p w:rsidR="00067F16" w:rsidRPr="007E3305" w:rsidRDefault="00067F16" w:rsidP="00117982">
      <w:pPr>
        <w:pStyle w:val="a9"/>
        <w:rPr>
          <w:sz w:val="24"/>
          <w:szCs w:val="24"/>
        </w:rPr>
      </w:pP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5. Решением от 30 сентября 2016 г. дело №04-27/1298, возбужденное в отношении ПАО «КСК», прекращено в связи с отсутствием нарушения антимонопольного законодательства в рассматриваемых Комиссией действиях (бездействии) ПАО «КСК».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Дело было возбуждено по признакам нарушения Публичным акционерным обществом «Костромская сбытовая компания» части 1 статьи 10 Федерального закона от 26.07.2006 г. №135-ФЗ «О защите конкуренции», выразившегося в отказе в принятии к расчетам вновь установленных и допущенных к эксплуатации приборов учета электроэнергии у потребителей. 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 Материалами жалобы подтверждено, что основанием для замены приборов учета электроэнергии послужили заявления физических лиц, представленных гражданами-потребителями (</w:t>
      </w:r>
      <w:proofErr w:type="gramStart"/>
      <w:r w:rsidRPr="007E3305">
        <w:rPr>
          <w:sz w:val="24"/>
          <w:szCs w:val="24"/>
        </w:rPr>
        <w:t>л</w:t>
      </w:r>
      <w:proofErr w:type="gramEnd"/>
      <w:r w:rsidRPr="007E3305">
        <w:rPr>
          <w:sz w:val="24"/>
          <w:szCs w:val="24"/>
        </w:rPr>
        <w:t xml:space="preserve">/с 462004365), (л/с 461001670), (л/с 461001677), обратившихся в октябре 2014 г. в адрес филиала ПАО «МРСК Центра» - «Костромаэнерго». </w:t>
      </w:r>
    </w:p>
    <w:p w:rsidR="00067F16" w:rsidRPr="007E3305" w:rsidRDefault="00067F16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Отказ гарантирующего поставщика - ПАО «КСК» по принятию актов допуска приборов учета в эксплуатацию и использования в расчетах установленных и допущенных в эксплуатацию приборов учета электроэнергии согласно материалов дела напрямую затрагивают интересы физических лиц.</w:t>
      </w:r>
    </w:p>
    <w:p w:rsidR="00067F16" w:rsidRPr="007E3305" w:rsidRDefault="00E743C8" w:rsidP="00067F1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В </w:t>
      </w:r>
      <w:r w:rsidR="00067F16" w:rsidRPr="007E3305">
        <w:rPr>
          <w:sz w:val="24"/>
          <w:szCs w:val="24"/>
        </w:rPr>
        <w:t>материалах дела отсутствуют доказательства, свидетельствующие о нарушении (признаках нарушения) антимонопольного законодательства (Закона о защите конкуренции), а разрешение возникшего между участниками по делу спора неподведомственно антимонопольному органу.</w:t>
      </w:r>
    </w:p>
    <w:p w:rsidR="00067F16" w:rsidRPr="007E3305" w:rsidRDefault="00067F16" w:rsidP="00117982">
      <w:pPr>
        <w:pStyle w:val="a9"/>
        <w:rPr>
          <w:sz w:val="24"/>
          <w:szCs w:val="24"/>
        </w:rPr>
      </w:pPr>
    </w:p>
    <w:p w:rsidR="00700B25" w:rsidRPr="007E3305" w:rsidRDefault="00067F16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6. </w:t>
      </w:r>
      <w:proofErr w:type="gramStart"/>
      <w:r w:rsidR="00700B25" w:rsidRPr="007E3305">
        <w:rPr>
          <w:sz w:val="24"/>
          <w:szCs w:val="24"/>
        </w:rPr>
        <w:t xml:space="preserve">Решением от 27 июня 2016 г. дело № 04-24/1295, возбужденное в отношении ПАО «МРСК Центра» и ПАО «КСК» по признакам нарушения публичным акционерным </w:t>
      </w:r>
      <w:r w:rsidR="00700B25" w:rsidRPr="007E3305">
        <w:rPr>
          <w:sz w:val="24"/>
          <w:szCs w:val="24"/>
        </w:rPr>
        <w:lastRenderedPageBreak/>
        <w:t xml:space="preserve">обществом «Межрегиональная распределительная сетевая компания Центра» части 1 статьи 10 Федерального закона от 26.07.2006 г. №135-ФЗ «О защите конкуренции», выразившегося в необоснованном составлении Акта о неучтенном потреблении электроэнергии от 18.09.2014 года в отношении потребителя </w:t>
      </w:r>
      <w:r w:rsidR="00AA5558">
        <w:rPr>
          <w:sz w:val="24"/>
          <w:szCs w:val="24"/>
        </w:rPr>
        <w:t>К.,</w:t>
      </w:r>
      <w:r w:rsidR="00700B25" w:rsidRPr="007E3305">
        <w:rPr>
          <w:sz w:val="24"/>
          <w:szCs w:val="24"/>
        </w:rPr>
        <w:t xml:space="preserve"> что повлекло</w:t>
      </w:r>
      <w:proofErr w:type="gramEnd"/>
      <w:r w:rsidR="00700B25" w:rsidRPr="007E3305">
        <w:rPr>
          <w:sz w:val="24"/>
          <w:szCs w:val="24"/>
        </w:rPr>
        <w:t xml:space="preserve"> </w:t>
      </w:r>
      <w:proofErr w:type="gramStart"/>
      <w:r w:rsidR="00700B25" w:rsidRPr="007E3305">
        <w:rPr>
          <w:sz w:val="24"/>
          <w:szCs w:val="24"/>
        </w:rPr>
        <w:t xml:space="preserve">за собой начисление публичным акционерным обществом «Костромская сбытовая компания» суммы задолженности за объем </w:t>
      </w:r>
      <w:proofErr w:type="spellStart"/>
      <w:r w:rsidR="00700B25" w:rsidRPr="007E3305">
        <w:rPr>
          <w:sz w:val="24"/>
          <w:szCs w:val="24"/>
        </w:rPr>
        <w:t>безучетного</w:t>
      </w:r>
      <w:proofErr w:type="spellEnd"/>
      <w:r w:rsidR="00700B25" w:rsidRPr="007E3305">
        <w:rPr>
          <w:sz w:val="24"/>
          <w:szCs w:val="24"/>
        </w:rPr>
        <w:t xml:space="preserve"> потребленной Заявителем электроэнергии и, в дальнейшем, </w:t>
      </w:r>
      <w:bookmarkStart w:id="0" w:name="OLE_LINK1"/>
      <w:r w:rsidR="00700B25" w:rsidRPr="007E3305">
        <w:rPr>
          <w:sz w:val="24"/>
          <w:szCs w:val="24"/>
        </w:rPr>
        <w:t xml:space="preserve">введение ограничения режима потребления в отношении </w:t>
      </w:r>
      <w:r w:rsidR="00AA5558">
        <w:rPr>
          <w:sz w:val="24"/>
          <w:szCs w:val="24"/>
        </w:rPr>
        <w:t>К.</w:t>
      </w:r>
      <w:r w:rsidR="00700B25" w:rsidRPr="007E3305">
        <w:rPr>
          <w:sz w:val="24"/>
          <w:szCs w:val="24"/>
        </w:rPr>
        <w:t xml:space="preserve"> путем полного ограничения режима потребления с 14-00 часов 21.04.2015 года, а</w:t>
      </w:r>
      <w:bookmarkEnd w:id="0"/>
      <w:r w:rsidR="00700B25" w:rsidRPr="007E3305">
        <w:rPr>
          <w:sz w:val="24"/>
          <w:szCs w:val="24"/>
        </w:rPr>
        <w:t xml:space="preserve"> также в отношении публичного акционерного общества «Костромская сбытовая компания» по признакам нарушения части 1 статьи 10 Федерального закона от 26.07.2006 №135-ФЗ «О</w:t>
      </w:r>
      <w:proofErr w:type="gramEnd"/>
      <w:r w:rsidR="00700B25" w:rsidRPr="007E3305">
        <w:rPr>
          <w:sz w:val="24"/>
          <w:szCs w:val="24"/>
        </w:rPr>
        <w:t xml:space="preserve"> защите конкуренции», выразившегося в инициировании введения ограничения режима потребл</w:t>
      </w:r>
      <w:r w:rsidR="00AA5558">
        <w:rPr>
          <w:sz w:val="24"/>
          <w:szCs w:val="24"/>
        </w:rPr>
        <w:t xml:space="preserve">ения в отношении физического лица </w:t>
      </w:r>
      <w:r w:rsidR="00700B25" w:rsidRPr="007E3305">
        <w:rPr>
          <w:sz w:val="24"/>
          <w:szCs w:val="24"/>
        </w:rPr>
        <w:t>путем полного ограничения режима потребления с 14-00 часов 21.04.2015 года, прекращено в связи с отсутствием нарушения антимонопольного законодательства в рассматриваемых комиссией действиях (бездействии) ПАО «МРСК Центра» и ПАО «КСК».</w:t>
      </w:r>
    </w:p>
    <w:p w:rsidR="00700B25" w:rsidRPr="007E3305" w:rsidRDefault="00700B25" w:rsidP="000F3896">
      <w:pPr>
        <w:pStyle w:val="a9"/>
        <w:rPr>
          <w:sz w:val="24"/>
          <w:szCs w:val="24"/>
        </w:rPr>
      </w:pPr>
      <w:proofErr w:type="gramStart"/>
      <w:r w:rsidRPr="007E3305">
        <w:rPr>
          <w:sz w:val="24"/>
          <w:szCs w:val="24"/>
        </w:rPr>
        <w:t xml:space="preserve">В ходе рассмотрения дела установлено, что в преамбуле договора энергоснабжения сторонами по договору являются ОАО «КСК», именуемое в дальнейшем «Гарантирующий поставщик», в лице начальника Центрального отделения, действующего на основании доверенности от 01.01.2013 №07/01, и </w:t>
      </w:r>
      <w:r w:rsidR="00AA5558">
        <w:rPr>
          <w:sz w:val="24"/>
          <w:szCs w:val="24"/>
        </w:rPr>
        <w:t>физическое лицо</w:t>
      </w:r>
      <w:r w:rsidRPr="007E3305">
        <w:rPr>
          <w:sz w:val="24"/>
          <w:szCs w:val="24"/>
        </w:rPr>
        <w:t>, именуемый в дальнейшем «Потребитель», действующий на основании Свидетельства о государственной регистрации права на земельный участок серия 44-АБ №588114 от 12.10.2012 г. В приложениях</w:t>
      </w:r>
      <w:proofErr w:type="gramEnd"/>
      <w:r w:rsidRPr="007E3305">
        <w:rPr>
          <w:sz w:val="24"/>
          <w:szCs w:val="24"/>
        </w:rPr>
        <w:t xml:space="preserve"> к договору энергоснабжения также указано, что те или иные действия </w:t>
      </w:r>
      <w:proofErr w:type="gramStart"/>
      <w:r w:rsidRPr="007E3305">
        <w:rPr>
          <w:sz w:val="24"/>
          <w:szCs w:val="24"/>
        </w:rPr>
        <w:t>Сетевой</w:t>
      </w:r>
      <w:proofErr w:type="gramEnd"/>
      <w:r w:rsidRPr="007E3305">
        <w:rPr>
          <w:sz w:val="24"/>
          <w:szCs w:val="24"/>
        </w:rPr>
        <w:t xml:space="preserve"> и </w:t>
      </w:r>
      <w:proofErr w:type="spellStart"/>
      <w:r w:rsidRPr="007E3305">
        <w:rPr>
          <w:sz w:val="24"/>
          <w:szCs w:val="24"/>
        </w:rPr>
        <w:t>Энергоснабжающей</w:t>
      </w:r>
      <w:proofErr w:type="spellEnd"/>
      <w:r w:rsidRPr="007E3305">
        <w:rPr>
          <w:sz w:val="24"/>
          <w:szCs w:val="24"/>
        </w:rPr>
        <w:t xml:space="preserve"> организаций, технологически связанные с энергоснабжением, осуществлены в отношении</w:t>
      </w:r>
      <w:r w:rsidR="00AA5558">
        <w:rPr>
          <w:sz w:val="24"/>
          <w:szCs w:val="24"/>
        </w:rPr>
        <w:t xml:space="preserve"> лица</w:t>
      </w:r>
      <w:r w:rsidRPr="007E3305">
        <w:rPr>
          <w:sz w:val="24"/>
          <w:szCs w:val="24"/>
        </w:rPr>
        <w:t xml:space="preserve">, как физического лица. Заявление для заключения договора энергоснабжения не содержит информации о том, для каких целей необходимо энергоснабжение, к нему не приложены документы, свидетельствующие о наличии у </w:t>
      </w:r>
      <w:r w:rsidR="00AA5558">
        <w:rPr>
          <w:sz w:val="24"/>
          <w:szCs w:val="24"/>
        </w:rPr>
        <w:t>ФЛ</w:t>
      </w:r>
      <w:r w:rsidRPr="007E3305">
        <w:rPr>
          <w:sz w:val="24"/>
          <w:szCs w:val="24"/>
        </w:rPr>
        <w:t xml:space="preserve"> статуса индивидуального предпринимателя.</w:t>
      </w:r>
    </w:p>
    <w:p w:rsidR="00700B25" w:rsidRPr="007E3305" w:rsidRDefault="00700B25" w:rsidP="000F389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Таким образом, Комиссией по рассмотрению антимонопольного дела установлено, что договор энергоснабжения заключен с </w:t>
      </w:r>
      <w:r w:rsidR="00AA5558">
        <w:rPr>
          <w:sz w:val="24"/>
          <w:szCs w:val="24"/>
        </w:rPr>
        <w:t>лицом,</w:t>
      </w:r>
      <w:r w:rsidRPr="007E3305">
        <w:rPr>
          <w:sz w:val="24"/>
          <w:szCs w:val="24"/>
        </w:rPr>
        <w:t xml:space="preserve"> как с физическим лицом.</w:t>
      </w:r>
    </w:p>
    <w:p w:rsidR="00700B25" w:rsidRPr="007E3305" w:rsidRDefault="00700B25" w:rsidP="000F389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В силу положений статей 22, 23 Закона о защите конкуренции на дату принятия решения по делу №04-24/1295 указанные в заявлении </w:t>
      </w:r>
      <w:r w:rsidR="00AA5558">
        <w:rPr>
          <w:sz w:val="24"/>
          <w:szCs w:val="24"/>
        </w:rPr>
        <w:t>К.</w:t>
      </w:r>
      <w:r w:rsidRPr="007E3305">
        <w:rPr>
          <w:sz w:val="24"/>
          <w:szCs w:val="24"/>
        </w:rPr>
        <w:t xml:space="preserve"> вопросы не относятся к </w:t>
      </w:r>
      <w:bookmarkStart w:id="1" w:name="_GoBack"/>
      <w:bookmarkEnd w:id="1"/>
      <w:r w:rsidRPr="007E3305">
        <w:rPr>
          <w:sz w:val="24"/>
          <w:szCs w:val="24"/>
        </w:rPr>
        <w:t>компетенции антимонопольного органа.</w:t>
      </w:r>
    </w:p>
    <w:p w:rsidR="00700B25" w:rsidRPr="007E3305" w:rsidRDefault="00700B25" w:rsidP="000F3896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Дополнительно, в рамках рассмотрения дела № 04-24/1295 Управлением установлено, что по заявлению </w:t>
      </w:r>
      <w:r w:rsidR="00AA5558">
        <w:rPr>
          <w:sz w:val="24"/>
          <w:szCs w:val="24"/>
        </w:rPr>
        <w:t>К.</w:t>
      </w:r>
      <w:r w:rsidRPr="007E3305">
        <w:rPr>
          <w:sz w:val="24"/>
          <w:szCs w:val="24"/>
        </w:rPr>
        <w:t xml:space="preserve"> от 29.02.2016 между Заявителем и ПАО «КСК» </w:t>
      </w:r>
      <w:proofErr w:type="gramStart"/>
      <w:r w:rsidRPr="007E3305">
        <w:rPr>
          <w:sz w:val="24"/>
          <w:szCs w:val="24"/>
        </w:rPr>
        <w:t>был</w:t>
      </w:r>
      <w:proofErr w:type="gramEnd"/>
      <w:r w:rsidRPr="007E3305">
        <w:rPr>
          <w:sz w:val="24"/>
          <w:szCs w:val="24"/>
        </w:rPr>
        <w:t xml:space="preserve"> расторгнут Договор энергоснабжения, в связи с чем Комиссией установлена невозможность восстановления нарушенных прав и интересов </w:t>
      </w:r>
      <w:r w:rsidR="00AA5558">
        <w:rPr>
          <w:sz w:val="24"/>
          <w:szCs w:val="24"/>
        </w:rPr>
        <w:t>К.</w:t>
      </w:r>
      <w:r w:rsidRPr="007E3305">
        <w:rPr>
          <w:sz w:val="24"/>
          <w:szCs w:val="24"/>
        </w:rPr>
        <w:t xml:space="preserve"> на снабжение электрической энергией в рамках Договора энергоснабжения.</w:t>
      </w:r>
    </w:p>
    <w:p w:rsidR="00700B25" w:rsidRPr="007E3305" w:rsidRDefault="00700B25" w:rsidP="00E743C8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Таким образом, Комиссией Костромского УФАС России не установлен факт нарушения ПАО «МРСК Центра» и ПАО «КСК» части 1 статьи 10 Закона о защите конкуренции по вменяемым определением о назначении дела № 04-24/1295 о нарушении антимонопольного законодательства к рассмотрению признакам нарушения.</w:t>
      </w:r>
    </w:p>
    <w:p w:rsidR="00700B25" w:rsidRPr="007E3305" w:rsidRDefault="00067F16" w:rsidP="00E743C8">
      <w:pPr>
        <w:ind w:firstLineChars="100" w:firstLine="240"/>
        <w:jc w:val="both"/>
        <w:rPr>
          <w:color w:val="000000"/>
          <w:sz w:val="24"/>
          <w:szCs w:val="24"/>
        </w:rPr>
      </w:pPr>
      <w:r w:rsidRPr="007E3305">
        <w:rPr>
          <w:sz w:val="24"/>
          <w:szCs w:val="24"/>
        </w:rPr>
        <w:t xml:space="preserve">     </w:t>
      </w:r>
      <w:proofErr w:type="gramStart"/>
      <w:r w:rsidR="00700B25" w:rsidRPr="007E3305">
        <w:rPr>
          <w:sz w:val="24"/>
          <w:szCs w:val="24"/>
        </w:rPr>
        <w:t xml:space="preserve">В связи с тем, что признаки нарушения антимонопольного законодательства по указанному делу, возбужденному и рассмотренному по ч.1 ст.10 Закона о защите конкуренции, были связаны с введением ограничения режима потребления в отношении </w:t>
      </w:r>
      <w:r w:rsidR="00AA5558">
        <w:rPr>
          <w:sz w:val="24"/>
          <w:szCs w:val="24"/>
        </w:rPr>
        <w:t>К.,</w:t>
      </w:r>
      <w:r w:rsidR="00700B25" w:rsidRPr="007E3305">
        <w:rPr>
          <w:sz w:val="24"/>
          <w:szCs w:val="24"/>
        </w:rPr>
        <w:t xml:space="preserve"> путем полного ограничения режима потребления энергоснабжения, данное дело отнесено в ведомственной отчетности к виду нарушения по </w:t>
      </w:r>
      <w:r w:rsidR="00700B25" w:rsidRPr="007E3305">
        <w:rPr>
          <w:color w:val="000000"/>
          <w:sz w:val="24"/>
          <w:szCs w:val="24"/>
        </w:rPr>
        <w:t>ст.10 - необоснованное сокращение или прекращение производства товара.</w:t>
      </w:r>
      <w:proofErr w:type="gramEnd"/>
    </w:p>
    <w:p w:rsidR="00700B25" w:rsidRPr="007E3305" w:rsidRDefault="00700B25" w:rsidP="000F3896">
      <w:pPr>
        <w:pStyle w:val="a9"/>
        <w:rPr>
          <w:sz w:val="24"/>
          <w:szCs w:val="24"/>
        </w:rPr>
      </w:pPr>
    </w:p>
    <w:p w:rsidR="00700B25" w:rsidRPr="007E3305" w:rsidRDefault="00B914BD" w:rsidP="006E0679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В отчетный период </w:t>
      </w:r>
      <w:r w:rsidR="00700B25" w:rsidRPr="007E3305">
        <w:rPr>
          <w:sz w:val="24"/>
          <w:szCs w:val="24"/>
        </w:rPr>
        <w:t xml:space="preserve">выдано </w:t>
      </w:r>
      <w:r w:rsidR="00076798" w:rsidRPr="007E3305">
        <w:rPr>
          <w:sz w:val="24"/>
          <w:szCs w:val="24"/>
        </w:rPr>
        <w:t>3</w:t>
      </w:r>
      <w:r w:rsidR="00700B25" w:rsidRPr="007E3305">
        <w:rPr>
          <w:sz w:val="24"/>
          <w:szCs w:val="24"/>
        </w:rPr>
        <w:t xml:space="preserve"> предупреждени</w:t>
      </w:r>
      <w:r w:rsidRPr="007E3305">
        <w:rPr>
          <w:sz w:val="24"/>
          <w:szCs w:val="24"/>
        </w:rPr>
        <w:t>я</w:t>
      </w:r>
      <w:r w:rsidR="00700B25" w:rsidRPr="007E3305">
        <w:rPr>
          <w:sz w:val="24"/>
          <w:szCs w:val="24"/>
        </w:rPr>
        <w:t xml:space="preserve"> о прекращении действий, содерж</w:t>
      </w:r>
      <w:r w:rsidR="00076798" w:rsidRPr="007E3305">
        <w:rPr>
          <w:sz w:val="24"/>
          <w:szCs w:val="24"/>
        </w:rPr>
        <w:t>ащих признаки нарушения пункта 5</w:t>
      </w:r>
      <w:r w:rsidR="00700B25" w:rsidRPr="007E3305">
        <w:rPr>
          <w:sz w:val="24"/>
          <w:szCs w:val="24"/>
        </w:rPr>
        <w:t xml:space="preserve"> части 1 статьи 10, </w:t>
      </w:r>
      <w:r w:rsidRPr="007E3305">
        <w:rPr>
          <w:sz w:val="24"/>
          <w:szCs w:val="24"/>
        </w:rPr>
        <w:t>не выполнено 1 предупреждение, возбуждено 1 дело. В</w:t>
      </w:r>
      <w:r w:rsidR="00700B25" w:rsidRPr="007E3305">
        <w:rPr>
          <w:sz w:val="24"/>
          <w:szCs w:val="24"/>
        </w:rPr>
        <w:t xml:space="preserve"> предыдущ</w:t>
      </w:r>
      <w:r w:rsidR="0032166B" w:rsidRPr="007E3305">
        <w:rPr>
          <w:sz w:val="24"/>
          <w:szCs w:val="24"/>
        </w:rPr>
        <w:t>е</w:t>
      </w:r>
      <w:r w:rsidR="00700B25" w:rsidRPr="007E3305">
        <w:rPr>
          <w:sz w:val="24"/>
          <w:szCs w:val="24"/>
        </w:rPr>
        <w:t>м период</w:t>
      </w:r>
      <w:r w:rsidR="0032166B" w:rsidRPr="007E3305">
        <w:rPr>
          <w:sz w:val="24"/>
          <w:szCs w:val="24"/>
        </w:rPr>
        <w:t>е</w:t>
      </w:r>
      <w:r w:rsidR="00700B25" w:rsidRPr="007E3305">
        <w:rPr>
          <w:sz w:val="24"/>
          <w:szCs w:val="24"/>
        </w:rPr>
        <w:t xml:space="preserve"> </w:t>
      </w:r>
      <w:r w:rsidR="0032166B" w:rsidRPr="007E3305">
        <w:rPr>
          <w:sz w:val="24"/>
          <w:szCs w:val="24"/>
        </w:rPr>
        <w:t>выданы 7 предупреждений – 2 по п</w:t>
      </w:r>
      <w:r w:rsidRPr="007E3305">
        <w:rPr>
          <w:sz w:val="24"/>
          <w:szCs w:val="24"/>
        </w:rPr>
        <w:t>ункту 3</w:t>
      </w:r>
      <w:r w:rsidR="0032166B" w:rsidRPr="007E3305">
        <w:rPr>
          <w:sz w:val="24"/>
          <w:szCs w:val="24"/>
        </w:rPr>
        <w:t xml:space="preserve">, 5 по </w:t>
      </w:r>
      <w:r w:rsidRPr="007E3305">
        <w:rPr>
          <w:sz w:val="24"/>
          <w:szCs w:val="24"/>
        </w:rPr>
        <w:t>пункту 5 статьи 10, не выполнено 1 предупреждение, возбуждено 1 дело.</w:t>
      </w:r>
    </w:p>
    <w:p w:rsidR="00700B25" w:rsidRPr="007E3305" w:rsidRDefault="00700B25" w:rsidP="00117982">
      <w:pPr>
        <w:pStyle w:val="a9"/>
        <w:rPr>
          <w:sz w:val="24"/>
          <w:szCs w:val="24"/>
        </w:rPr>
      </w:pPr>
    </w:p>
    <w:p w:rsidR="00700B25" w:rsidRPr="007E3305" w:rsidRDefault="00700B25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К наиболее значимым предупреждениям можно отнести следующее.</w:t>
      </w:r>
    </w:p>
    <w:p w:rsidR="00533614" w:rsidRPr="007E3305" w:rsidRDefault="00C04E5A" w:rsidP="00533614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17.06.2016г. </w:t>
      </w:r>
      <w:r w:rsidR="00533614" w:rsidRPr="007E3305">
        <w:rPr>
          <w:sz w:val="24"/>
          <w:szCs w:val="24"/>
        </w:rPr>
        <w:t xml:space="preserve">в связи с наличием в действиях (бездействии) публичного акционерного общества «Межрегиональная распределительная сетевая компания Центра» (далее – ПАО «МРСК Центра») в лице филиала ПАО «МРСК Центра» - «Костромаэнерго», выразившихся в уклонении ПАО «МРСК Центра» от заключения с обществом с ограниченной ответственностью «КФК </w:t>
      </w:r>
      <w:proofErr w:type="spellStart"/>
      <w:r w:rsidR="00533614" w:rsidRPr="007E3305">
        <w:rPr>
          <w:sz w:val="24"/>
          <w:szCs w:val="24"/>
        </w:rPr>
        <w:t>Энерго</w:t>
      </w:r>
      <w:proofErr w:type="spellEnd"/>
      <w:r w:rsidR="00533614" w:rsidRPr="007E3305">
        <w:rPr>
          <w:sz w:val="24"/>
          <w:szCs w:val="24"/>
        </w:rPr>
        <w:t xml:space="preserve">» (далее – ООО «КФК </w:t>
      </w:r>
      <w:proofErr w:type="spellStart"/>
      <w:r w:rsidR="00533614" w:rsidRPr="007E3305">
        <w:rPr>
          <w:sz w:val="24"/>
          <w:szCs w:val="24"/>
        </w:rPr>
        <w:t>Энерго</w:t>
      </w:r>
      <w:proofErr w:type="spellEnd"/>
      <w:r w:rsidR="00533614" w:rsidRPr="007E3305">
        <w:rPr>
          <w:sz w:val="24"/>
          <w:szCs w:val="24"/>
        </w:rPr>
        <w:t xml:space="preserve">») договора об осуществлении технологического присоединения к электрическим сетям, прямо не предусмотренном статьей 426 Гражданского кодекса Российской Федерации, частью 1 статьи 26 Федерального закона от 26.03.2003 №35-ФЗ «Об электроэнергетике», Правилами технологического присоединения </w:t>
      </w:r>
      <w:proofErr w:type="spellStart"/>
      <w:r w:rsidR="00533614" w:rsidRPr="007E3305">
        <w:rPr>
          <w:sz w:val="24"/>
          <w:szCs w:val="24"/>
        </w:rPr>
        <w:t>энергопринимающих</w:t>
      </w:r>
      <w:proofErr w:type="spellEnd"/>
      <w:r w:rsidR="00533614" w:rsidRPr="007E330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№861 (в том числе пунктом 3 указанных Правил), признаков нарушения антимонопольного законодательства, предусмотренных пунктом 5 части 1 статьи 10 Федерального закона от 26.07.2006 №135-ФЗ «О защите конкуренции», Управление Федеральной антимонопольной службы по Костромской области на основании статьи 39.1. Федерального закона от 26.07.2006 №135-ФЗ «О защите конкуренции» предупредило о необходимости прекращения указанных действий (бездействия) путем принятия мер по заключению с ООО «КФК </w:t>
      </w:r>
      <w:proofErr w:type="spellStart"/>
      <w:r w:rsidR="00533614" w:rsidRPr="007E3305">
        <w:rPr>
          <w:sz w:val="24"/>
          <w:szCs w:val="24"/>
        </w:rPr>
        <w:t>Энерго</w:t>
      </w:r>
      <w:proofErr w:type="spellEnd"/>
      <w:r w:rsidR="00533614" w:rsidRPr="007E3305">
        <w:rPr>
          <w:sz w:val="24"/>
          <w:szCs w:val="24"/>
        </w:rPr>
        <w:t xml:space="preserve">» договора об осуществлении технологического присоединения к электрическим сетям в отношении двух кабельных линий 0,4 </w:t>
      </w:r>
      <w:proofErr w:type="spellStart"/>
      <w:r w:rsidR="00533614" w:rsidRPr="007E3305">
        <w:rPr>
          <w:sz w:val="24"/>
          <w:szCs w:val="24"/>
        </w:rPr>
        <w:t>кВ.</w:t>
      </w:r>
      <w:proofErr w:type="spellEnd"/>
      <w:r w:rsidR="00533614" w:rsidRPr="007E3305">
        <w:rPr>
          <w:sz w:val="24"/>
          <w:szCs w:val="24"/>
        </w:rPr>
        <w:t>, расположенных по адресу: Костромская область, город Кострома, ул. Экскаваторщиков, дом №№46,48, на основании заявки от 22.03.2016 №1504-ЦОК-16 (16189844) в срок до 17 июля 2016 года</w:t>
      </w:r>
    </w:p>
    <w:p w:rsidR="00533614" w:rsidRPr="007E3305" w:rsidRDefault="00AE3CFA" w:rsidP="00117982">
      <w:pPr>
        <w:pStyle w:val="a9"/>
        <w:rPr>
          <w:b/>
          <w:sz w:val="24"/>
          <w:szCs w:val="24"/>
        </w:rPr>
      </w:pPr>
      <w:r w:rsidRPr="007E3305">
        <w:rPr>
          <w:sz w:val="24"/>
          <w:szCs w:val="24"/>
        </w:rPr>
        <w:t xml:space="preserve">Справочно: </w:t>
      </w:r>
      <w:r w:rsidR="00533614" w:rsidRPr="007E3305">
        <w:rPr>
          <w:sz w:val="24"/>
          <w:szCs w:val="24"/>
        </w:rPr>
        <w:t xml:space="preserve">Данное предупреждение обжаловано в судебном порядке, решением суда первой инстанции предупреждение оставлено в силе, апелляционной инстанцией </w:t>
      </w:r>
      <w:r w:rsidRPr="007E3305">
        <w:rPr>
          <w:sz w:val="24"/>
          <w:szCs w:val="24"/>
        </w:rPr>
        <w:t xml:space="preserve">в 2017г. </w:t>
      </w:r>
      <w:r w:rsidR="00533614" w:rsidRPr="007E3305">
        <w:rPr>
          <w:sz w:val="24"/>
          <w:szCs w:val="24"/>
        </w:rPr>
        <w:t>отказано в удовлетворении жалобы ПАО «МРСК Центра».</w:t>
      </w:r>
    </w:p>
    <w:p w:rsidR="00533614" w:rsidRPr="007E3305" w:rsidRDefault="00533614" w:rsidP="00117982">
      <w:pPr>
        <w:pStyle w:val="a9"/>
        <w:rPr>
          <w:b/>
          <w:sz w:val="24"/>
          <w:szCs w:val="24"/>
        </w:rPr>
      </w:pPr>
    </w:p>
    <w:p w:rsidR="00700B25" w:rsidRPr="007E3305" w:rsidRDefault="00700B25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К наиболее значимым делам, возбужденным по признакам нарушения ст.10 Закона </w:t>
      </w:r>
      <w:r w:rsidR="001D6A50" w:rsidRPr="007E3305">
        <w:rPr>
          <w:sz w:val="24"/>
          <w:szCs w:val="24"/>
        </w:rPr>
        <w:t xml:space="preserve">о защите конкуренции относятся </w:t>
      </w:r>
      <w:r w:rsidRPr="007E3305">
        <w:rPr>
          <w:sz w:val="24"/>
          <w:szCs w:val="24"/>
        </w:rPr>
        <w:t>следующие дела.</w:t>
      </w:r>
    </w:p>
    <w:p w:rsidR="00B914BD" w:rsidRPr="007E3305" w:rsidRDefault="00B914BD" w:rsidP="00147686">
      <w:pPr>
        <w:pStyle w:val="ConsPlusNormal"/>
        <w:ind w:firstLine="709"/>
        <w:jc w:val="both"/>
        <w:rPr>
          <w:sz w:val="24"/>
          <w:szCs w:val="24"/>
        </w:rPr>
      </w:pPr>
    </w:p>
    <w:p w:rsidR="00700B25" w:rsidRPr="007E3305" w:rsidRDefault="00700B25" w:rsidP="00147686">
      <w:pPr>
        <w:pStyle w:val="ConsPlusNormal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1. 30 сентября 2016 г. по делу № </w:t>
      </w:r>
      <w:r w:rsidRPr="007E3305">
        <w:rPr>
          <w:bCs/>
          <w:kern w:val="1"/>
          <w:sz w:val="24"/>
          <w:szCs w:val="24"/>
          <w:lang w:eastAsia="hi-IN" w:bidi="hi-IN"/>
        </w:rPr>
        <w:t>№04-26/1297</w:t>
      </w:r>
      <w:r w:rsidRPr="007E3305">
        <w:rPr>
          <w:sz w:val="24"/>
          <w:szCs w:val="24"/>
        </w:rPr>
        <w:t xml:space="preserve"> действиях Публичного акционерного общества «Костромская сбытовая компания» признано наличие нарушения </w:t>
      </w:r>
      <w:r w:rsidRPr="007E3305">
        <w:rPr>
          <w:kern w:val="2"/>
          <w:sz w:val="24"/>
          <w:szCs w:val="24"/>
        </w:rPr>
        <w:t xml:space="preserve">пункта 10 части 1 статьи 10 Федерального закона от 26.07.2006 г. №135-ФЗ «О защите конкуренции», выразившееся в нарушении установленного нормативными правовыми актами порядка ценообразования при определении объема оказанных услуг по передаче электрической энергии по договору, заключенному между </w:t>
      </w:r>
      <w:r w:rsidRPr="007E3305">
        <w:rPr>
          <w:sz w:val="24"/>
          <w:szCs w:val="24"/>
        </w:rPr>
        <w:t xml:space="preserve">Публичным акционерным обществом «Костромская сбытовая компания» </w:t>
      </w:r>
      <w:r w:rsidRPr="007E3305">
        <w:rPr>
          <w:kern w:val="2"/>
          <w:sz w:val="24"/>
          <w:szCs w:val="24"/>
        </w:rPr>
        <w:t xml:space="preserve">и </w:t>
      </w:r>
      <w:r w:rsidRPr="007E3305">
        <w:rPr>
          <w:sz w:val="24"/>
          <w:szCs w:val="24"/>
        </w:rPr>
        <w:t xml:space="preserve">филиалом Публичного акционерного общества «Межрегиональная распределительная сетевая компания Центра» - «Костромаэнерго» от 05.02.2009 г. №07-6/30 (2009) КС, </w:t>
      </w:r>
      <w:r w:rsidRPr="007E3305">
        <w:rPr>
          <w:kern w:val="2"/>
          <w:sz w:val="24"/>
          <w:szCs w:val="24"/>
        </w:rPr>
        <w:t>путем определения объема оказанных услуг по передаче электрической энергии</w:t>
      </w:r>
      <w:r w:rsidRPr="007E3305">
        <w:rPr>
          <w:sz w:val="24"/>
          <w:szCs w:val="24"/>
        </w:rPr>
        <w:t xml:space="preserve"> без учета Акта о неучтенном потреблении электроэнергии.</w:t>
      </w:r>
    </w:p>
    <w:p w:rsidR="00700B25" w:rsidRPr="007E3305" w:rsidRDefault="00700B25" w:rsidP="00D651AA">
      <w:pPr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Согласно положениями заключенного между Компанией и ООО «</w:t>
      </w:r>
      <w:proofErr w:type="spellStart"/>
      <w:r w:rsidRPr="007E3305">
        <w:rPr>
          <w:sz w:val="24"/>
          <w:szCs w:val="24"/>
        </w:rPr>
        <w:t>Тепловодоканал</w:t>
      </w:r>
      <w:proofErr w:type="spellEnd"/>
      <w:r w:rsidRPr="007E3305">
        <w:rPr>
          <w:sz w:val="24"/>
          <w:szCs w:val="24"/>
        </w:rPr>
        <w:t xml:space="preserve">» договора (договор энергоснабжения от 01.09.2011 г. №309), предметом которого выступает продажа электрической энергии (мощности), самостоятельно или через привлеченных третьих лиц оказание услуг по передаче электрической энергии и иных услуг, неразрывно связанных с процессом снабжения электрической энергией (мощностью) потребителей, в обязанности Компании вменена закупка электрической энергии (мощности) на организованных рынках электрической энергии и мощности и поставка электрической энергии потребителю в соответствии с договорными объемами потребления. В свою очередь, порядок передачи указанной электрической энергии и расчетов за оказанные услуги, определен условиями заключенного </w:t>
      </w:r>
      <w:r w:rsidRPr="007E3305">
        <w:rPr>
          <w:rFonts w:eastAsia="SimSun"/>
          <w:kern w:val="1"/>
          <w:sz w:val="24"/>
          <w:szCs w:val="24"/>
          <w:lang w:eastAsia="hi-IN" w:bidi="hi-IN"/>
        </w:rPr>
        <w:t xml:space="preserve">ПАО «КСК» и </w:t>
      </w:r>
      <w:r w:rsidRPr="007E3305">
        <w:rPr>
          <w:bCs/>
          <w:sz w:val="24"/>
          <w:szCs w:val="24"/>
        </w:rPr>
        <w:t xml:space="preserve">ПАО «МРСК Центра» </w:t>
      </w:r>
      <w:r w:rsidRPr="007E3305">
        <w:rPr>
          <w:rFonts w:eastAsia="SimSun"/>
          <w:kern w:val="1"/>
          <w:sz w:val="24"/>
          <w:szCs w:val="24"/>
          <w:lang w:eastAsia="hi-IN" w:bidi="hi-IN"/>
        </w:rPr>
        <w:t xml:space="preserve">(филиалом </w:t>
      </w:r>
      <w:r w:rsidRPr="007E3305">
        <w:rPr>
          <w:bCs/>
          <w:sz w:val="24"/>
          <w:szCs w:val="24"/>
        </w:rPr>
        <w:t xml:space="preserve">ПАО </w:t>
      </w:r>
      <w:r w:rsidRPr="007E3305">
        <w:rPr>
          <w:bCs/>
          <w:sz w:val="24"/>
          <w:szCs w:val="24"/>
        </w:rPr>
        <w:lastRenderedPageBreak/>
        <w:t xml:space="preserve">«МРСК Центра» - «Костромаэнерго») </w:t>
      </w:r>
      <w:r w:rsidRPr="007E3305">
        <w:rPr>
          <w:sz w:val="24"/>
          <w:szCs w:val="24"/>
        </w:rPr>
        <w:t>договора от 05.02.2009 г. №07-6/30 (2009) КС (раздел 7 договора).</w:t>
      </w:r>
    </w:p>
    <w:p w:rsidR="001D6A50" w:rsidRPr="007E3305" w:rsidRDefault="001D6A50" w:rsidP="001D6A50">
      <w:pPr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Порядок передачи указанной электрической энергии и расчетов за оказанные услуги, определен условиями заключенного ПАО «КСК» и ПАО «МРСК Центра» (филиал ПАО «МРСК Центра» - «Костромаэнерго») договора от 05.02.2009 г. №07-6/30 (2009) КС (раздел 7 договора).</w:t>
      </w:r>
    </w:p>
    <w:p w:rsidR="001D6A50" w:rsidRPr="007E3305" w:rsidRDefault="001D6A50" w:rsidP="001D6A50">
      <w:pPr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В силу пункта 2 статьи 26 Закона об электроэнергетике оказание услуг по передаче электрической энергии осуществляется на основании договора возмездного оказания услуг. Договор оказания этих услуг является публичным, в связи с чем, к нему применимы правила, предусмотренные статьей 426 ГК РФ.</w:t>
      </w:r>
    </w:p>
    <w:p w:rsidR="001D6A50" w:rsidRPr="007E3305" w:rsidRDefault="001D6A50" w:rsidP="001D6A50">
      <w:pPr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Установлено, что ПАО «КСК», выступающее стороной по вышеуказанному договору об оказании услуг по передаче электрической энергии, является хозяйствующим субъектом, занимающим доминирующее положение, поэтому рассматриваемые действия Компании попадают под антимонопольное регулирование и контроль.</w:t>
      </w:r>
    </w:p>
    <w:p w:rsidR="00700B25" w:rsidRPr="007E3305" w:rsidRDefault="00700B25" w:rsidP="00147686">
      <w:pPr>
        <w:pStyle w:val="ConsPlusNormal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Как следует из рассмотренных материалов, проведенной Филиалом проверкой, в отношении </w:t>
      </w:r>
      <w:r w:rsidRPr="007E3305">
        <w:rPr>
          <w:sz w:val="24"/>
          <w:szCs w:val="24"/>
          <w:lang w:eastAsia="en-US"/>
        </w:rPr>
        <w:t>ООО «</w:t>
      </w:r>
      <w:proofErr w:type="spellStart"/>
      <w:r w:rsidRPr="007E3305">
        <w:rPr>
          <w:sz w:val="24"/>
          <w:szCs w:val="24"/>
          <w:lang w:eastAsia="en-US"/>
        </w:rPr>
        <w:t>Тепловодоканал</w:t>
      </w:r>
      <w:proofErr w:type="spellEnd"/>
      <w:r w:rsidRPr="007E3305">
        <w:rPr>
          <w:sz w:val="24"/>
          <w:szCs w:val="24"/>
          <w:lang w:eastAsia="en-US"/>
        </w:rPr>
        <w:t xml:space="preserve">» </w:t>
      </w:r>
      <w:r w:rsidRPr="007E3305">
        <w:rPr>
          <w:sz w:val="24"/>
          <w:szCs w:val="24"/>
        </w:rPr>
        <w:t xml:space="preserve">был выявлен факт </w:t>
      </w:r>
      <w:proofErr w:type="spellStart"/>
      <w:r w:rsidRPr="007E3305">
        <w:rPr>
          <w:sz w:val="24"/>
          <w:szCs w:val="24"/>
          <w:lang w:eastAsia="en-US"/>
        </w:rPr>
        <w:t>безучетного</w:t>
      </w:r>
      <w:proofErr w:type="spellEnd"/>
      <w:r w:rsidRPr="007E3305">
        <w:rPr>
          <w:sz w:val="24"/>
          <w:szCs w:val="24"/>
          <w:lang w:eastAsia="en-US"/>
        </w:rPr>
        <w:t xml:space="preserve"> потребления электрической энергии, что зафиксировано Актом о неучтенном потреблении электроэнергии от 24.06.2014 г. №44/10/000881. На основании акта, </w:t>
      </w:r>
      <w:r w:rsidRPr="007E3305">
        <w:rPr>
          <w:sz w:val="24"/>
          <w:szCs w:val="24"/>
        </w:rPr>
        <w:t>филиалом</w:t>
      </w:r>
      <w:r w:rsidRPr="007E3305">
        <w:rPr>
          <w:sz w:val="24"/>
          <w:szCs w:val="24"/>
          <w:lang w:eastAsia="en-US"/>
        </w:rPr>
        <w:t xml:space="preserve"> ПАО «МРСК Центра» - «Костромаэнерго» </w:t>
      </w:r>
      <w:r w:rsidRPr="007E3305">
        <w:rPr>
          <w:sz w:val="24"/>
          <w:szCs w:val="24"/>
        </w:rPr>
        <w:t>с применением расчетного способа</w:t>
      </w:r>
      <w:r w:rsidRPr="007E3305">
        <w:rPr>
          <w:sz w:val="24"/>
          <w:szCs w:val="24"/>
          <w:lang w:eastAsia="en-US"/>
        </w:rPr>
        <w:t xml:space="preserve"> был определен объем </w:t>
      </w:r>
      <w:proofErr w:type="spellStart"/>
      <w:r w:rsidRPr="007E3305">
        <w:rPr>
          <w:sz w:val="24"/>
          <w:szCs w:val="24"/>
          <w:lang w:eastAsia="en-US"/>
        </w:rPr>
        <w:t>безучетного</w:t>
      </w:r>
      <w:proofErr w:type="spellEnd"/>
      <w:r w:rsidRPr="007E3305">
        <w:rPr>
          <w:sz w:val="24"/>
          <w:szCs w:val="24"/>
          <w:lang w:eastAsia="en-US"/>
        </w:rPr>
        <w:t xml:space="preserve"> потребления электрической энергии, а также рассчитана сумма подлежащей к оплате объема электрической энергии. Указанные сведения, с подтверждающими документами, были представлены в адрес Компании, что также подтверждается рассмотренными материалами. Вместе с тем, представленные </w:t>
      </w:r>
      <w:r w:rsidRPr="007E3305">
        <w:rPr>
          <w:sz w:val="24"/>
          <w:szCs w:val="24"/>
        </w:rPr>
        <w:t>филиалом</w:t>
      </w:r>
      <w:r w:rsidRPr="007E3305">
        <w:rPr>
          <w:sz w:val="24"/>
          <w:szCs w:val="24"/>
          <w:lang w:eastAsia="en-US"/>
        </w:rPr>
        <w:t xml:space="preserve"> ПАО «МРСК Центра» - «Костромаэнерго» данные ПАО «КСК» не приняло и не включила в расчет за оказанные услуги, полученную на основании акта сумму расчета.</w:t>
      </w:r>
    </w:p>
    <w:p w:rsidR="00700B25" w:rsidRPr="007E3305" w:rsidRDefault="00700B25" w:rsidP="00147686">
      <w:pPr>
        <w:pStyle w:val="ConsPlusNormal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Оснований для непринятия к расчету данных акта, у Компании не имелось, как и причин для того, чтобы произвести расчет за оказанные по договору услуги с нарушением установленного в вышеприведенных положениях норм </w:t>
      </w:r>
      <w:r w:rsidRPr="007E3305">
        <w:rPr>
          <w:sz w:val="24"/>
          <w:szCs w:val="24"/>
          <w:lang w:eastAsia="en-US"/>
        </w:rPr>
        <w:t xml:space="preserve">Основных положений №442, </w:t>
      </w:r>
      <w:r w:rsidRPr="007E3305">
        <w:rPr>
          <w:sz w:val="24"/>
          <w:szCs w:val="24"/>
        </w:rPr>
        <w:t>порядка.</w:t>
      </w:r>
    </w:p>
    <w:p w:rsidR="00700B25" w:rsidRPr="007E3305" w:rsidRDefault="00700B25" w:rsidP="00147686">
      <w:pPr>
        <w:pStyle w:val="ConsPlusNormal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Учитывая эти обстоятельства, следует, что обязательства ПАО «КСК» были определены Компанией иным способом, отличным от порядка расчета стоимости услуг, предусмотренного пунктом 15(1) </w:t>
      </w:r>
      <w:r w:rsidRPr="007E3305">
        <w:rPr>
          <w:sz w:val="24"/>
          <w:szCs w:val="24"/>
          <w:lang w:eastAsia="en-US"/>
        </w:rPr>
        <w:t>Правил №861</w:t>
      </w:r>
      <w:r w:rsidRPr="007E3305">
        <w:rPr>
          <w:sz w:val="24"/>
          <w:szCs w:val="24"/>
        </w:rPr>
        <w:t>, то есть без учета положений законодательства об электроэнергетике и положений договора от 05.02.2009 г. №07-6/30 (2009) КС.</w:t>
      </w:r>
    </w:p>
    <w:p w:rsidR="00700B25" w:rsidRPr="007E3305" w:rsidRDefault="00700B25" w:rsidP="00147686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7E3305">
        <w:rPr>
          <w:sz w:val="24"/>
          <w:szCs w:val="24"/>
        </w:rPr>
        <w:t xml:space="preserve">Произведение расчетов за оказанные услуги по заключенному между Компанией и Филиалом договору без учета данных, представленных по результатам проверки в </w:t>
      </w:r>
      <w:r w:rsidRPr="007E3305">
        <w:rPr>
          <w:sz w:val="24"/>
          <w:szCs w:val="24"/>
          <w:lang w:eastAsia="en-US"/>
        </w:rPr>
        <w:t xml:space="preserve">Акте о неучтенном потреблении электроэнергии от 24.06.2014 г. №44/10/000881, </w:t>
      </w:r>
      <w:r w:rsidRPr="007E3305">
        <w:rPr>
          <w:sz w:val="24"/>
          <w:szCs w:val="24"/>
        </w:rPr>
        <w:t xml:space="preserve">недопустимо, противоречит установленному договором и нормами законодательства об электроэнергетике, порядку оплаты услуг, является нарушением </w:t>
      </w:r>
      <w:r w:rsidRPr="007E3305">
        <w:rPr>
          <w:rFonts w:eastAsia="SimSun"/>
          <w:kern w:val="2"/>
          <w:sz w:val="24"/>
          <w:szCs w:val="24"/>
          <w:lang w:eastAsia="hi-IN" w:bidi="hi-IN"/>
        </w:rPr>
        <w:t>установленного порядка ценообразования.</w:t>
      </w:r>
      <w:r w:rsidRPr="007E3305">
        <w:rPr>
          <w:sz w:val="24"/>
          <w:szCs w:val="24"/>
          <w:lang w:eastAsia="en-US"/>
        </w:rPr>
        <w:t xml:space="preserve"> </w:t>
      </w:r>
    </w:p>
    <w:p w:rsidR="00700B25" w:rsidRPr="007E3305" w:rsidRDefault="00700B25" w:rsidP="00317613">
      <w:pPr>
        <w:widowControl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  <w:lang w:eastAsia="en-US"/>
        </w:rPr>
        <w:t xml:space="preserve">Отказ гарантирующего поставщика ПАО «КСК» в принятии объема </w:t>
      </w:r>
      <w:proofErr w:type="spellStart"/>
      <w:r w:rsidRPr="007E3305">
        <w:rPr>
          <w:sz w:val="24"/>
          <w:szCs w:val="24"/>
          <w:lang w:eastAsia="en-US"/>
        </w:rPr>
        <w:t>безучетного</w:t>
      </w:r>
      <w:proofErr w:type="spellEnd"/>
      <w:r w:rsidRPr="007E3305">
        <w:rPr>
          <w:sz w:val="24"/>
          <w:szCs w:val="24"/>
          <w:lang w:eastAsia="en-US"/>
        </w:rPr>
        <w:t xml:space="preserve"> потребления электрической энергии ООО «</w:t>
      </w:r>
      <w:proofErr w:type="spellStart"/>
      <w:r w:rsidRPr="007E3305">
        <w:rPr>
          <w:sz w:val="24"/>
          <w:szCs w:val="24"/>
          <w:lang w:eastAsia="en-US"/>
        </w:rPr>
        <w:t>Тепловодоканал</w:t>
      </w:r>
      <w:proofErr w:type="spellEnd"/>
      <w:r w:rsidRPr="007E3305">
        <w:rPr>
          <w:sz w:val="24"/>
          <w:szCs w:val="24"/>
          <w:lang w:eastAsia="en-US"/>
        </w:rPr>
        <w:t xml:space="preserve">», рассчитанного Филиалом на основании Акта о неучтенном потреблении электроэнергии от 24.06.2014 г. №44/10/000881, является необоснованным, нарушающим требования пунктов 2, 194, 195 Основных положений №442, и ущемляющим интересы </w:t>
      </w:r>
      <w:r w:rsidRPr="007E3305">
        <w:rPr>
          <w:sz w:val="24"/>
          <w:szCs w:val="24"/>
        </w:rPr>
        <w:t>филиала</w:t>
      </w:r>
      <w:r w:rsidRPr="007E3305">
        <w:rPr>
          <w:sz w:val="24"/>
          <w:szCs w:val="24"/>
          <w:lang w:eastAsia="en-US"/>
        </w:rPr>
        <w:t xml:space="preserve"> ПАО «МРСК Центра» - «Костромаэнерго» при проведении расчетов за</w:t>
      </w:r>
      <w:r w:rsidRPr="007E3305">
        <w:rPr>
          <w:rFonts w:eastAsia="SimSun"/>
          <w:kern w:val="2"/>
          <w:sz w:val="24"/>
          <w:szCs w:val="24"/>
          <w:lang w:eastAsia="hi-IN" w:bidi="hi-IN"/>
        </w:rPr>
        <w:t xml:space="preserve"> объем оказанных услуг по передаче электрической энергии по заключенному сторонами договору</w:t>
      </w:r>
      <w:r w:rsidRPr="007E3305">
        <w:rPr>
          <w:sz w:val="24"/>
          <w:szCs w:val="24"/>
          <w:lang w:eastAsia="en-US"/>
        </w:rPr>
        <w:t>, что следует считать нарушением антимонопольного законодательства, имеющим подтверждение в материалах настоящего дела.</w:t>
      </w:r>
      <w:r w:rsidRPr="007E3305">
        <w:rPr>
          <w:sz w:val="24"/>
          <w:szCs w:val="24"/>
        </w:rPr>
        <w:t xml:space="preserve"> </w:t>
      </w:r>
    </w:p>
    <w:p w:rsidR="00700B25" w:rsidRPr="007E3305" w:rsidRDefault="00700B25" w:rsidP="00317613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7E3305">
        <w:rPr>
          <w:sz w:val="24"/>
          <w:szCs w:val="24"/>
        </w:rPr>
        <w:t xml:space="preserve">Злоупотребление Компанией предоставленным ей правом в части выбора порядка определения объема оказанных услуг по передаче электрической энергии, из числа установленных положениями законодательства об электроэнергетике и заключенным </w:t>
      </w:r>
      <w:r w:rsidRPr="007E3305">
        <w:rPr>
          <w:sz w:val="24"/>
          <w:szCs w:val="24"/>
        </w:rPr>
        <w:lastRenderedPageBreak/>
        <w:t xml:space="preserve">договором, привело к тому, что оказанный </w:t>
      </w:r>
      <w:r w:rsidRPr="007E3305">
        <w:rPr>
          <w:sz w:val="24"/>
          <w:szCs w:val="24"/>
          <w:lang w:eastAsia="en-US"/>
        </w:rPr>
        <w:t xml:space="preserve">ПАО «МРСК Центра» (в лице </w:t>
      </w:r>
      <w:r w:rsidRPr="007E3305">
        <w:rPr>
          <w:sz w:val="24"/>
          <w:szCs w:val="24"/>
        </w:rPr>
        <w:t xml:space="preserve">Филиала) по договору от 05.02.2009 г. №07-6/30 (2009) КС объем услуг для Компании </w:t>
      </w:r>
      <w:r w:rsidRPr="007E3305">
        <w:rPr>
          <w:sz w:val="24"/>
          <w:szCs w:val="24"/>
          <w:lang w:eastAsia="en-US"/>
        </w:rPr>
        <w:t xml:space="preserve">в объеме, составившем 9072 кВт ч., в размере </w:t>
      </w:r>
      <w:r w:rsidR="00AA5558">
        <w:rPr>
          <w:sz w:val="24"/>
          <w:szCs w:val="24"/>
        </w:rPr>
        <w:t>*</w:t>
      </w:r>
      <w:r w:rsidRPr="007E3305">
        <w:rPr>
          <w:sz w:val="24"/>
          <w:szCs w:val="24"/>
        </w:rPr>
        <w:t xml:space="preserve"> рублей</w:t>
      </w:r>
      <w:proofErr w:type="gramEnd"/>
      <w:r w:rsidRPr="007E3305">
        <w:rPr>
          <w:sz w:val="24"/>
          <w:szCs w:val="24"/>
        </w:rPr>
        <w:t>, не был учтен ПАО «КСК», о чем свидетельствуют материалы дела. Тем самым, Компанией был внесен дисбаланс в определение объема услуг по передаче электрической энергии, определение которого для указанных лиц, происходит в соответствии с положениями законодательства об электроэнергетике и заключенным между сторонами вышеуказанным договором.</w:t>
      </w:r>
    </w:p>
    <w:p w:rsidR="00700B25" w:rsidRPr="007E3305" w:rsidRDefault="00700B25" w:rsidP="00317613">
      <w:pPr>
        <w:widowControl w:val="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          Публичному акционерному обществу «Костромская сбытовая компания» выдано предписание об устранении выявленного нарушения.</w:t>
      </w:r>
    </w:p>
    <w:p w:rsidR="00700B25" w:rsidRPr="007E3305" w:rsidRDefault="00700B25" w:rsidP="00317613">
      <w:pPr>
        <w:widowControl w:val="0"/>
        <w:jc w:val="both"/>
        <w:rPr>
          <w:sz w:val="24"/>
          <w:szCs w:val="24"/>
        </w:rPr>
      </w:pPr>
    </w:p>
    <w:p w:rsidR="00700B25" w:rsidRPr="007E3305" w:rsidRDefault="00700B25" w:rsidP="00983395">
      <w:pPr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2. 30 сентября 2016 г. по делу №04-28/1299  в действиях публичного акционерного общества «Костромская сбытовая компания» признано нарушение пункта 10 части 1 статьи 10 Федерального закона от 26.07.2006 г. № 135-Ф3 «О защите конкуренции», выразившееся в нарушении установленного нормативными правовыми актами порядка ценообразования при определении объема оказанных услуг по передаче электрической энергии по договору, заключенному между публичным акционерным обществом «Костромская сбытовая компания» и публичным акционерным обществом «Межрегиональная распределительная сетевая компания Центра» №07-6/30 (2009) КС от 05.02.2009 г., путем определения объема оказанных услуг по передаче электрической энергии без учета актов проверки/замены общедомовых приборов учета электрической энергии, установленных в многоквартирных жилых домах города Костромы, находящихся под управлением управляющих организаций, имеющих действующие договоры с публичным акционерным обществом «Костромская сбытовая компания».</w:t>
      </w:r>
    </w:p>
    <w:p w:rsidR="00700B25" w:rsidRPr="007E3305" w:rsidRDefault="00700B25" w:rsidP="00B808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Как указано в заявлении ПАО «МРСК Центра» и подтверждено представленными в рамках рассмотрения дела </w:t>
      </w:r>
      <w:r w:rsidR="009E0032" w:rsidRPr="007E3305">
        <w:rPr>
          <w:sz w:val="24"/>
          <w:szCs w:val="24"/>
        </w:rPr>
        <w:t xml:space="preserve">о нарушении антимонопольного законодательства </w:t>
      </w:r>
      <w:r w:rsidRPr="007E3305">
        <w:rPr>
          <w:sz w:val="24"/>
          <w:szCs w:val="24"/>
        </w:rPr>
        <w:t>документами, во исполнение требований частей 1, 2, 12 статьи 13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№261-ФЗ), Заявитель в лице филиала «Костромаэнерго» своевременно, и, начиная с 20.03.2014 г., неоднократно направлял в адрес ПАО «КСК» акты проверки (замены) установленных в МКЖД общедомовых приборов учета электрической энергии, для принятия их и использования в расчетах. Однако, из 2284 МКЖД, оборудованных общедомовыми приборами учета электрической энергии, в адрес Филиала, в виде уведомлений о принятии к расчетам общедомовых приборов учета электрической энергии, установленных в МКЖД, от Общества поступили данные только по 274 МКЖД.</w:t>
      </w:r>
    </w:p>
    <w:p w:rsidR="00700B25" w:rsidRPr="007E3305" w:rsidRDefault="00700B25" w:rsidP="00983395">
      <w:pPr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Из материалов дела №04-28/1299 следует, что не принимаемые к расчетам Обществом акты проверки (замены) установленных в МКЖД г. Костромы общедомовых приборов учета электрической энергии, составлены в отношении конкретных потребителей – управляющих компаний г. Костромы. Учитывая, что управляемые ими МКЖД расположены на территории г. Костромы,</w:t>
      </w:r>
    </w:p>
    <w:p w:rsidR="00700B25" w:rsidRPr="007E3305" w:rsidRDefault="00700B25" w:rsidP="00983395">
      <w:pPr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Между ПАО «КСК» и управляющими компаниями имеются заключенные договор</w:t>
      </w:r>
      <w:r w:rsidR="009E0032" w:rsidRPr="007E3305">
        <w:rPr>
          <w:sz w:val="24"/>
          <w:szCs w:val="24"/>
        </w:rPr>
        <w:t>ы</w:t>
      </w:r>
      <w:r w:rsidRPr="007E3305">
        <w:rPr>
          <w:sz w:val="24"/>
          <w:szCs w:val="24"/>
        </w:rPr>
        <w:t xml:space="preserve"> энергоснабжения.</w:t>
      </w:r>
    </w:p>
    <w:p w:rsidR="00700B25" w:rsidRPr="007E3305" w:rsidRDefault="00700B25" w:rsidP="00983395">
      <w:pPr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ПАО «КСК», выступающее стороной по договору об оказании услуг по передаче электрической энергии от 05.02.2009 г. №07-6/30 (2009) КС, является хозяйствующим субъектом, занимающим доминирующее положение, поэтому рассматриваемые действия Общества попадают под антимонопольное регулирование и контроль.</w:t>
      </w:r>
    </w:p>
    <w:p w:rsidR="00700B25" w:rsidRPr="007E3305" w:rsidRDefault="00700B25" w:rsidP="00276B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Стоимость услуг по передаче электрической энергии определяется исходя из тарифа на услуги по передаче электрической энергии, определяемого в соответствии с разделом V Правил недискриминационного доступа, и объема (объемов) оказанных услуг по передаче электрической энергии.</w:t>
      </w:r>
    </w:p>
    <w:p w:rsidR="00700B25" w:rsidRPr="007E3305" w:rsidRDefault="00700B25" w:rsidP="00276B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lastRenderedPageBreak/>
        <w:t xml:space="preserve">Стоимость услуг Исполнителя (ПАО «МРСК Центра») по передаче определяется как: произведение объема переданной Покупателям Заказчика (ПАО «КСК») электроэнергии на соответствующем уровне напряжения на установленный органом исполнительной власти в области государственного регулирования </w:t>
      </w:r>
      <w:proofErr w:type="spellStart"/>
      <w:r w:rsidRPr="007E3305">
        <w:rPr>
          <w:sz w:val="24"/>
          <w:szCs w:val="24"/>
        </w:rPr>
        <w:t>одноставочный</w:t>
      </w:r>
      <w:proofErr w:type="spellEnd"/>
      <w:r w:rsidRPr="007E3305">
        <w:rPr>
          <w:sz w:val="24"/>
          <w:szCs w:val="24"/>
        </w:rPr>
        <w:t xml:space="preserve"> тариф за вычетом из полученного результата стоимости потерь, учтенных в ценах на электроэнергию на оптовом рынке электроэнергии, отнесенной на Заказчика (ПАО «КСК») пропорционально его доле в объеме электроэнергии, отпущенной из сетей Исполнителя (ПАО «МРСК Центра») (пункт 7.6. Договора).</w:t>
      </w:r>
    </w:p>
    <w:p w:rsidR="00700B25" w:rsidRPr="007E3305" w:rsidRDefault="00700B25" w:rsidP="00276B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В рамках реализации установленной пунктом 189 Основных положений обязанности по формированию объема оказанных услуг по передаче электрической энергии Сетевой организацией были составлены Акт допуска прибора учета в эксплуатацию от 22.10.2015 №(Ю)/Р1/015368 в отношении МКЖД №179 по ул. </w:t>
      </w:r>
      <w:proofErr w:type="spellStart"/>
      <w:r w:rsidRPr="007E3305">
        <w:rPr>
          <w:sz w:val="24"/>
          <w:szCs w:val="24"/>
        </w:rPr>
        <w:t>Шагова</w:t>
      </w:r>
      <w:proofErr w:type="spellEnd"/>
      <w:r w:rsidRPr="007E3305">
        <w:rPr>
          <w:sz w:val="24"/>
          <w:szCs w:val="24"/>
        </w:rPr>
        <w:t xml:space="preserve"> г. Костромы и Акт проверки приборов учета от 01.07.2015 №(Ю)/Р1/107752 в отношении МКЖД №199 по ул. </w:t>
      </w:r>
      <w:proofErr w:type="spellStart"/>
      <w:r w:rsidRPr="007E3305">
        <w:rPr>
          <w:sz w:val="24"/>
          <w:szCs w:val="24"/>
        </w:rPr>
        <w:t>Шагова</w:t>
      </w:r>
      <w:proofErr w:type="spellEnd"/>
      <w:r w:rsidRPr="007E3305">
        <w:rPr>
          <w:sz w:val="24"/>
          <w:szCs w:val="24"/>
        </w:rPr>
        <w:t xml:space="preserve"> г. Костромы. Письмами от 26.10.2015 №МРСК-КМ/4-2/6590 и от 02.07.2015 №МРСК-КМ/4-2/3678 соответственно ПАО «МРСК Центра» направило в адрес ПАО «КСК» вышеуказанные акты.</w:t>
      </w:r>
    </w:p>
    <w:p w:rsidR="00700B25" w:rsidRPr="007E3305" w:rsidRDefault="00700B25" w:rsidP="00276B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Каких-либо оснований для непринятия к расчетам за потребленную электрическую энергию в рамках заключенных с указанными выше управляющими компаниями договоров энергоснабжения и за оказанные услуги по передаче электрической энергии в рамках заключенного с ПАО «МРСК Центра» договора оказания услуг по передаче электрической энергии показаний общедомовых приборов учета, установленных в МКЖД города Костромы, находящихся под управлением управляющих организаций, у ПАО «КСК» не имелось, как и соответствующих причин для того, чтобы производить расчеты за оказанные услуги в отношении рассматриваемых МКЖД, имеющих установленные общедомовые приборы учета электрической энергии, с применением соответствующего норматива, то есть, в нарушение установленного Основными положениями для таких случаев порядка.</w:t>
      </w:r>
    </w:p>
    <w:p w:rsidR="00700B25" w:rsidRPr="007E3305" w:rsidRDefault="00700B25" w:rsidP="00276B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Следовательно, произведение ПАО «КСК» расчетов с ПАО «МРСК Центра» за оказанные в рамках договора №07-6/30 (2009) КС от 05.02.2009 г. услуги, без учета показаний общедомовых приборов учета электрической энергии, установленных в МКЖД, является нарушением установленного порядка ценообразования.</w:t>
      </w:r>
    </w:p>
    <w:p w:rsidR="00700B25" w:rsidRPr="007E3305" w:rsidRDefault="00700B25" w:rsidP="00276B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Материалы настоящего дела подтверждают, что выбранный ПАО «КСК» порядок определения объема оказанных Обществу в ноябре-декабре 2015 г. услуг по передаче электрической энергии в отношении МКЖД, расположенных по адресам: г. Кострома, ул. </w:t>
      </w:r>
      <w:proofErr w:type="spellStart"/>
      <w:r w:rsidRPr="007E3305">
        <w:rPr>
          <w:sz w:val="24"/>
          <w:szCs w:val="24"/>
        </w:rPr>
        <w:t>Шагова</w:t>
      </w:r>
      <w:proofErr w:type="spellEnd"/>
      <w:r w:rsidRPr="007E3305">
        <w:rPr>
          <w:sz w:val="24"/>
          <w:szCs w:val="24"/>
        </w:rPr>
        <w:t xml:space="preserve">, д. 179; г. Кострома, ул. </w:t>
      </w:r>
      <w:proofErr w:type="spellStart"/>
      <w:r w:rsidRPr="007E3305">
        <w:rPr>
          <w:sz w:val="24"/>
          <w:szCs w:val="24"/>
        </w:rPr>
        <w:t>Шагова</w:t>
      </w:r>
      <w:proofErr w:type="spellEnd"/>
      <w:r w:rsidRPr="007E3305">
        <w:rPr>
          <w:sz w:val="24"/>
          <w:szCs w:val="24"/>
        </w:rPr>
        <w:t xml:space="preserve">, д. 199, привел к тому, что ПАО «КСК» определило объем оказанных за обозначенный выше период в отношении вышеуказанных МКЖД по договору от 05.02.2009 г. №07-6/30 (2009) КС ПАО «МРСК Центра» услуг по передаче электрической энергии в размере 44477 кВт ч., что на 12889 кВт ч. меньше рассчитанного ПАО «МРСК Центра» объема. В связи с этим разница в рассчитанной ПАО «КСК» и ПАО «МРСК Центра» стоимости оказанных услуг по передаче электрической энергии составила </w:t>
      </w:r>
      <w:r w:rsidR="00AA5558">
        <w:rPr>
          <w:sz w:val="24"/>
          <w:szCs w:val="24"/>
        </w:rPr>
        <w:t>*</w:t>
      </w:r>
      <w:r w:rsidRPr="007E3305">
        <w:rPr>
          <w:sz w:val="24"/>
          <w:szCs w:val="24"/>
        </w:rPr>
        <w:t xml:space="preserve"> руб.</w:t>
      </w:r>
    </w:p>
    <w:p w:rsidR="00700B25" w:rsidRPr="007E3305" w:rsidRDefault="00700B25" w:rsidP="00276BB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При таких обстоятельствах ПАО «МРСК Центра» было (могло быть) лишено возможности в получении той прибыли, что Заявитель получал бы в рамках оказываемых Обществу по договору №07-6/30 (2009) КС от 05.02.2009 г. услуг по передаче электрической энергии, в том случае, если общедомовые приборы учета электрической энергии по приведенным МКЖД были бы приняты к расчетам, а расчет за услуги производился бы на основании и с учетом их показаний.</w:t>
      </w:r>
    </w:p>
    <w:p w:rsidR="00700B25" w:rsidRPr="007E3305" w:rsidRDefault="00700B25" w:rsidP="00983395">
      <w:pPr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Публичному акционерному обществу «Костромская сбытовая компания» выдано предписание о прекращении выявленного нарушения.</w:t>
      </w:r>
    </w:p>
    <w:p w:rsidR="00700B25" w:rsidRPr="007E3305" w:rsidRDefault="00700B25" w:rsidP="00A02FF1">
      <w:pPr>
        <w:widowControl w:val="0"/>
        <w:ind w:firstLine="709"/>
        <w:jc w:val="both"/>
        <w:rPr>
          <w:sz w:val="24"/>
          <w:szCs w:val="24"/>
        </w:rPr>
      </w:pPr>
    </w:p>
    <w:p w:rsidR="003D790B" w:rsidRPr="007E3305" w:rsidRDefault="003D790B" w:rsidP="003D790B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3. Решением от 14 октября 2016 г. признано нарушение публичным акционерным обществом «Межрегиональная распределительная сетевая компания Центра» пункта 5 части </w:t>
      </w:r>
      <w:r w:rsidRPr="007E3305">
        <w:rPr>
          <w:sz w:val="24"/>
          <w:szCs w:val="24"/>
        </w:rPr>
        <w:lastRenderedPageBreak/>
        <w:t xml:space="preserve">1 статьи 10 Федерального закона от 26.07.2006 №135-ФЗ «О защите конкуренции», выразившегося в уклонении ПАО «МРСК Центра» от заключения с 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 xml:space="preserve">» договора об осуществлении технологического присоединения к электрическим сетям в отношении двух кабельных линий 0,4 </w:t>
      </w:r>
      <w:proofErr w:type="spellStart"/>
      <w:r w:rsidRPr="007E3305">
        <w:rPr>
          <w:sz w:val="24"/>
          <w:szCs w:val="24"/>
        </w:rPr>
        <w:t>кВ.</w:t>
      </w:r>
      <w:proofErr w:type="spellEnd"/>
      <w:r w:rsidRPr="007E3305">
        <w:rPr>
          <w:sz w:val="24"/>
          <w:szCs w:val="24"/>
        </w:rPr>
        <w:t xml:space="preserve">, расположенных по адресу: Костромская область, город Кострома, ул. Экскаваторщиков, дом №№46,48, на основании заявки от 22.03.2016 №1504-ЦОК-16 (16189844), прямо не предусмотренном статьей 426 Гражданского кодекса Российской Федерации, частью 1 статьи 26 Федерального закона от 26.03.2003 №35-ФЗ «Об электроэнергетике», Правилами технологического присоединения </w:t>
      </w:r>
      <w:proofErr w:type="spellStart"/>
      <w:r w:rsidRPr="007E3305">
        <w:rPr>
          <w:sz w:val="24"/>
          <w:szCs w:val="24"/>
        </w:rPr>
        <w:t>энергопринимающих</w:t>
      </w:r>
      <w:proofErr w:type="spellEnd"/>
      <w:r w:rsidRPr="007E3305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№861 (в том числе пунктом 3 указанных Правил), результатом которого является ущемление интересов 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>» в сфере предпринимательской деятельности.</w:t>
      </w:r>
    </w:p>
    <w:p w:rsidR="003D790B" w:rsidRPr="007E3305" w:rsidRDefault="003D790B" w:rsidP="003D790B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03.11.2015 г. 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 xml:space="preserve">» подало заявку №7128-ЦОК-15 на осуществление технологического присоединения двух кабельных линий максимальной мощностью 130 кВт, по 2-ой категории надежности, напряжением 0,4 </w:t>
      </w:r>
      <w:proofErr w:type="spellStart"/>
      <w:r w:rsidRPr="007E3305">
        <w:rPr>
          <w:sz w:val="24"/>
          <w:szCs w:val="24"/>
        </w:rPr>
        <w:t>кВ</w:t>
      </w:r>
      <w:proofErr w:type="spellEnd"/>
      <w:r w:rsidRPr="007E3305">
        <w:rPr>
          <w:sz w:val="24"/>
          <w:szCs w:val="24"/>
        </w:rPr>
        <w:t xml:space="preserve">, в приложении к вышеназванной заявке были приложены: доверенность, копия согласованного проекта, исполнительная съемка, инвентарная карточка объекта основных средств 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>» по вышеназванным кабельным линиям.</w:t>
      </w:r>
    </w:p>
    <w:p w:rsidR="003D790B" w:rsidRPr="007E3305" w:rsidRDefault="003D790B" w:rsidP="003D790B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В ответ на указанную заявку от 03.11.2015 г. №7128-ЦОК-15 09.11.2015 г. в адрес 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>» поступил ответ от ПАО «МРСК Центра» №МРСК-КМ/6-1/6950, в котором Общество, сославшись на отсутствие правоустанавливающих документов на земельный участок, на котором располагаются кабельные линии, сообщило о приостановлении деятельности по обработке заявки от 03.11.2015 г. №7128-ЦОК-15. Иных причин невозможности заключения договора об осуществлении технологического присоединения и выдачи технических условий ПАО «МРСК Центра» указано не было.</w:t>
      </w:r>
    </w:p>
    <w:p w:rsidR="003D790B" w:rsidRPr="007E3305" w:rsidRDefault="003D790B" w:rsidP="003D790B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 xml:space="preserve">» в ответ на письмо от 09.11.2015 г. №МРСК-КМ/6-1/6950 направило в адрес ПАО «МРСК Центра» обращение от 12.11.2015 г. №461 о том, что в соответствии с Постановлением №1300 требовать какие-либо документы на земельный участок неправомерно (в соответствии с пунктом 5 Постановления №1300 линии электропередачи классом напряжения до 35 </w:t>
      </w:r>
      <w:proofErr w:type="spellStart"/>
      <w:r w:rsidRPr="007E3305">
        <w:rPr>
          <w:sz w:val="24"/>
          <w:szCs w:val="24"/>
        </w:rPr>
        <w:t>кВ</w:t>
      </w:r>
      <w:proofErr w:type="spellEnd"/>
      <w:r w:rsidRPr="007E3305">
        <w:rPr>
          <w:sz w:val="24"/>
          <w:szCs w:val="24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строительство, размещаются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сервитутов).</w:t>
      </w:r>
    </w:p>
    <w:p w:rsidR="003D790B" w:rsidRPr="007E3305" w:rsidRDefault="003D790B" w:rsidP="003D790B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В ответ на указанное в письме от 12.11.2015 г. №461 правовое обоснование необоснованности требования правоустанавливающих документов на земельный участок, на котором располагаются кабельные линии, ПАО «МРСК Центра» письмом от 20.11.2015 №МРСК-КМ/5-1/7228 в адрес 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>» была направлена оферта договора на технологическое присоединение, а также технические условия (заявка №7128-ЦОК-15), в которых Обществом были указаны точки присоединения, несоответствующие заявке от 03.11.2015 г. №7128-ЦОК-15.</w:t>
      </w:r>
    </w:p>
    <w:p w:rsidR="003D790B" w:rsidRPr="007E3305" w:rsidRDefault="003D790B" w:rsidP="003D790B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11.12.2015 г. ПАО «МРСК Центра» направило Заявителю письмо №МРСК-КМ/5-2/7709 о том, что заявка №7128-ЦОК-15 (16126255) была принята ошибочно, а на основании пунктов 18, 25, 25(1), 26 Правил технологического присоединения 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 xml:space="preserve">» необходимо предоставить информацию о границах земельного участка, на котором располагаются вышеназванные кабельные линии. Таким образом, Обществом была указана иная причина невозможности заключения договора об осуществлении технологического присоединения и выдачи технических условий к нему, которая первоначально не была </w:t>
      </w:r>
      <w:r w:rsidRPr="007E3305">
        <w:rPr>
          <w:sz w:val="24"/>
          <w:szCs w:val="24"/>
        </w:rPr>
        <w:lastRenderedPageBreak/>
        <w:t>указана ПАО «МРСК Центра» в письме от 09.11.2015 г. №МРСК-КМ/6-1/6950.</w:t>
      </w:r>
    </w:p>
    <w:p w:rsidR="00AE3CFA" w:rsidRPr="007E3305" w:rsidRDefault="00AE3CFA" w:rsidP="00AE3CFA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После выполнения условий о необходимости предоставить информацию о границах земельного участка, на котором располагаются кабельные линии, указанных в письме от 11.12.2015 г. №МРСК-КМ/5-2/7709, 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 xml:space="preserve">» обратилось с новой заявкой на технологическое присоединение к ТП №786 от 22.03.2016 г. №16189544. В ответ на заявку 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 xml:space="preserve">» от 22.03.2016 г. №16189544 ПАО «МРСК Центра» сообщило о невозможности подготовки договора об осуществлении технологического присоединения и технических условий к нему, ссылаясь на пункт 2 Правил технологического присоединения, а именно, в связи с тем, что кабельные линии не являются </w:t>
      </w:r>
      <w:proofErr w:type="spellStart"/>
      <w:r w:rsidRPr="007E3305">
        <w:rPr>
          <w:sz w:val="24"/>
          <w:szCs w:val="24"/>
        </w:rPr>
        <w:t>энергопринимающим</w:t>
      </w:r>
      <w:proofErr w:type="spellEnd"/>
      <w:r w:rsidRPr="007E3305">
        <w:rPr>
          <w:sz w:val="24"/>
          <w:szCs w:val="24"/>
        </w:rPr>
        <w:t xml:space="preserve"> устройством заявителя (письмо от 29.03.2016 №МРСК-КМ/6-1/1819). Иного правового обоснования в указанном письме Обществом приведено не было.</w:t>
      </w:r>
    </w:p>
    <w:p w:rsidR="00AE3CFA" w:rsidRPr="007E3305" w:rsidRDefault="00AE3CFA" w:rsidP="00AE3CFA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Рассматривая в совокупности указанные выше действия ПАО «МРСК Центра», Комиссией установлено, что Обществом, после каждого случая устранения Заявителем указанных ПАО «МРСК Центра» недостатков заявки и документов, прикладываемых к ней, каждый раз указывалась иная, отличная от предыдущей, причина невозможности заключения договора об осуществлении технологического присоединения и выдачи технических условий к нему.</w:t>
      </w:r>
    </w:p>
    <w:p w:rsidR="003D790B" w:rsidRPr="007E3305" w:rsidRDefault="00AE3CFA" w:rsidP="00AE3CFA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На основании представленных в материалы настоящего дела информации, сведений, документов Комиссией сделан вывод, что в вышеуказанных действиях ПАО «МРСК Центра» как хозяйствующего субъекта, который в силу норм действующего законодательства обязан заключить публичный договор в отношении каждого обратившегося к нему лица, осуществленных в рамках рассмотрения заявок ООО «КФК </w:t>
      </w:r>
      <w:proofErr w:type="spellStart"/>
      <w:r w:rsidRPr="007E3305">
        <w:rPr>
          <w:sz w:val="24"/>
          <w:szCs w:val="24"/>
        </w:rPr>
        <w:t>Энерго</w:t>
      </w:r>
      <w:proofErr w:type="spellEnd"/>
      <w:r w:rsidRPr="007E3305">
        <w:rPr>
          <w:sz w:val="24"/>
          <w:szCs w:val="24"/>
        </w:rPr>
        <w:t>» от 03.11.2015 г. №7128-ЦОК-15 и от 22.03.2016 г. №16189544, имеются признаки уклонения от заключения публичного договора об осуществлении технологического присоединения.</w:t>
      </w:r>
    </w:p>
    <w:p w:rsidR="00700B25" w:rsidRPr="007E3305" w:rsidRDefault="003D790B" w:rsidP="00A02FF1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ПАО «МРСК Центра» выдано предписание об устранении выявленного нарушения.</w:t>
      </w:r>
    </w:p>
    <w:p w:rsidR="00AE3CFA" w:rsidRPr="007E3305" w:rsidRDefault="00AE3CFA" w:rsidP="00A02FF1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Справочно: Решением суда первой инстанции в 2017 г. решение Управления по указанному делу оставлено в силе.</w:t>
      </w:r>
    </w:p>
    <w:p w:rsidR="003D790B" w:rsidRPr="007E3305" w:rsidRDefault="003D790B" w:rsidP="00A02FF1">
      <w:pPr>
        <w:pStyle w:val="a9"/>
        <w:widowControl w:val="0"/>
        <w:rPr>
          <w:sz w:val="24"/>
          <w:szCs w:val="24"/>
        </w:rPr>
      </w:pPr>
    </w:p>
    <w:p w:rsidR="00E743C8" w:rsidRPr="007E3305" w:rsidRDefault="00E743C8" w:rsidP="00E9101D">
      <w:pPr>
        <w:numPr>
          <w:ilvl w:val="2"/>
          <w:numId w:val="17"/>
        </w:numPr>
        <w:jc w:val="both"/>
        <w:rPr>
          <w:b/>
          <w:sz w:val="24"/>
          <w:szCs w:val="24"/>
        </w:rPr>
      </w:pPr>
      <w:r w:rsidRPr="007E3305">
        <w:rPr>
          <w:b/>
          <w:sz w:val="24"/>
          <w:szCs w:val="24"/>
        </w:rPr>
        <w:t xml:space="preserve">Практика пресечения соглашений хозяйствующих субъектов, ограничивающих конкуренцию (статья 11 Закона о защите конкуренции) </w:t>
      </w:r>
    </w:p>
    <w:p w:rsidR="00E743C8" w:rsidRPr="007E3305" w:rsidRDefault="00E743C8" w:rsidP="00E743C8">
      <w:pPr>
        <w:ind w:left="142"/>
        <w:rPr>
          <w:sz w:val="24"/>
          <w:szCs w:val="24"/>
        </w:rPr>
      </w:pPr>
    </w:p>
    <w:p w:rsidR="00E17490" w:rsidRPr="007E3305" w:rsidRDefault="00E743C8" w:rsidP="00E17490">
      <w:pPr>
        <w:ind w:left="142" w:firstLine="567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В </w:t>
      </w:r>
      <w:r w:rsidR="00BE0363" w:rsidRPr="007E3305">
        <w:rPr>
          <w:sz w:val="24"/>
          <w:szCs w:val="24"/>
        </w:rPr>
        <w:t>2016г.</w:t>
      </w:r>
      <w:r w:rsidRPr="007E3305">
        <w:rPr>
          <w:sz w:val="24"/>
          <w:szCs w:val="24"/>
        </w:rPr>
        <w:t xml:space="preserve"> возбужденное дело по ст.11 находилось в стадии рассмотрения.</w:t>
      </w:r>
    </w:p>
    <w:p w:rsidR="00E743C8" w:rsidRPr="007E3305" w:rsidRDefault="00E743C8" w:rsidP="00E17490">
      <w:pPr>
        <w:ind w:left="142" w:firstLine="567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  </w:t>
      </w:r>
    </w:p>
    <w:p w:rsidR="00700B25" w:rsidRPr="007E3305" w:rsidRDefault="00E17490" w:rsidP="00E17490">
      <w:pPr>
        <w:pStyle w:val="3"/>
        <w:widowControl w:val="0"/>
        <w:tabs>
          <w:tab w:val="clear" w:pos="643"/>
        </w:tabs>
        <w:ind w:left="567" w:hanging="567"/>
        <w:rPr>
          <w:sz w:val="24"/>
          <w:szCs w:val="24"/>
        </w:rPr>
      </w:pPr>
      <w:r w:rsidRPr="007E3305">
        <w:rPr>
          <w:sz w:val="24"/>
          <w:szCs w:val="24"/>
        </w:rPr>
        <w:t>1.1.</w:t>
      </w:r>
      <w:r w:rsidR="00BE0363" w:rsidRPr="007E3305">
        <w:rPr>
          <w:sz w:val="24"/>
          <w:szCs w:val="24"/>
        </w:rPr>
        <w:t>3</w:t>
      </w:r>
      <w:r w:rsidRPr="007E3305">
        <w:rPr>
          <w:sz w:val="24"/>
          <w:szCs w:val="24"/>
        </w:rPr>
        <w:t>.</w:t>
      </w:r>
      <w:r w:rsidR="00700B25" w:rsidRPr="007E3305">
        <w:rPr>
          <w:sz w:val="24"/>
          <w:szCs w:val="24"/>
        </w:rPr>
        <w:t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о защите конкуренции)</w:t>
      </w:r>
    </w:p>
    <w:p w:rsidR="00700B25" w:rsidRPr="007E3305" w:rsidRDefault="00700B25" w:rsidP="00A02FF1">
      <w:pPr>
        <w:pStyle w:val="a9"/>
        <w:widowControl w:val="0"/>
        <w:rPr>
          <w:sz w:val="24"/>
          <w:szCs w:val="24"/>
        </w:rPr>
      </w:pPr>
    </w:p>
    <w:p w:rsidR="000B62D0" w:rsidRPr="007E3305" w:rsidRDefault="000B62D0" w:rsidP="000B62D0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Всего в </w:t>
      </w:r>
      <w:r w:rsidR="00BE0363" w:rsidRPr="007E3305">
        <w:rPr>
          <w:sz w:val="24"/>
          <w:szCs w:val="24"/>
        </w:rPr>
        <w:t>2016г.</w:t>
      </w:r>
      <w:r w:rsidRPr="007E3305">
        <w:rPr>
          <w:sz w:val="24"/>
          <w:szCs w:val="24"/>
        </w:rPr>
        <w:t xml:space="preserve"> Костромским УФАС России (кроме выданных предупреждений) возбуждено 3 дела о нарушении антимонопольного законодательства по признакам нарушения статьи 15 Закона о защите ко</w:t>
      </w:r>
      <w:r w:rsidR="00BE0363" w:rsidRPr="007E3305">
        <w:rPr>
          <w:sz w:val="24"/>
          <w:szCs w:val="24"/>
        </w:rPr>
        <w:t>нкуренции, выдано 1 предписание.</w:t>
      </w:r>
    </w:p>
    <w:p w:rsidR="008A5B5E" w:rsidRPr="007E3305" w:rsidRDefault="008A5B5E" w:rsidP="008A5B5E">
      <w:pPr>
        <w:pStyle w:val="37"/>
        <w:ind w:left="0" w:firstLine="720"/>
        <w:jc w:val="both"/>
        <w:rPr>
          <w:sz w:val="24"/>
          <w:szCs w:val="24"/>
        </w:rPr>
      </w:pPr>
    </w:p>
    <w:p w:rsidR="008A5B5E" w:rsidRPr="007E3305" w:rsidRDefault="008A5B5E" w:rsidP="008A5B5E">
      <w:pPr>
        <w:pStyle w:val="37"/>
        <w:ind w:left="0" w:firstLine="72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Выявлен</w:t>
      </w:r>
      <w:r w:rsidR="000915E8" w:rsidRPr="007E3305">
        <w:rPr>
          <w:sz w:val="24"/>
          <w:szCs w:val="24"/>
        </w:rPr>
        <w:t>о</w:t>
      </w:r>
      <w:r w:rsidRPr="007E3305">
        <w:rPr>
          <w:sz w:val="24"/>
          <w:szCs w:val="24"/>
        </w:rPr>
        <w:t xml:space="preserve"> следующ</w:t>
      </w:r>
      <w:r w:rsidR="000915E8" w:rsidRPr="007E3305">
        <w:rPr>
          <w:sz w:val="24"/>
          <w:szCs w:val="24"/>
        </w:rPr>
        <w:t>е</w:t>
      </w:r>
      <w:r w:rsidRPr="007E3305">
        <w:rPr>
          <w:sz w:val="24"/>
          <w:szCs w:val="24"/>
        </w:rPr>
        <w:t>е нарушени</w:t>
      </w:r>
      <w:r w:rsidR="000915E8" w:rsidRPr="007E3305">
        <w:rPr>
          <w:sz w:val="24"/>
          <w:szCs w:val="24"/>
        </w:rPr>
        <w:t>е</w:t>
      </w:r>
      <w:r w:rsidRPr="007E3305">
        <w:rPr>
          <w:sz w:val="24"/>
          <w:szCs w:val="24"/>
        </w:rPr>
        <w:t>:</w:t>
      </w:r>
    </w:p>
    <w:p w:rsidR="000B62D0" w:rsidRPr="007E3305" w:rsidRDefault="000915E8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1</w:t>
      </w:r>
      <w:r w:rsidR="008A5B5E" w:rsidRPr="007E3305">
        <w:rPr>
          <w:sz w:val="24"/>
          <w:szCs w:val="24"/>
        </w:rPr>
        <w:t xml:space="preserve">. </w:t>
      </w:r>
      <w:r w:rsidR="00E359EE" w:rsidRPr="007E3305">
        <w:rPr>
          <w:sz w:val="24"/>
          <w:szCs w:val="24"/>
        </w:rPr>
        <w:t>П</w:t>
      </w:r>
      <w:r w:rsidR="000B62D0" w:rsidRPr="007E3305">
        <w:rPr>
          <w:sz w:val="24"/>
          <w:szCs w:val="24"/>
        </w:rPr>
        <w:t>о рынку пассажирских перевозок.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Решением от 29.12.2016 г. по делу № 04-14/1313 о нарушении антимонопольного законодательства признан факт нарушения администрацией города Костромы части 1 статьи 15 Федерального закона от 26.07.2006 г. № 135-ФЗ «О защите конкуренции», выразившегося </w:t>
      </w:r>
      <w:r w:rsidRPr="007E3305">
        <w:rPr>
          <w:sz w:val="24"/>
          <w:szCs w:val="24"/>
        </w:rPr>
        <w:lastRenderedPageBreak/>
        <w:t>в действиях (бездействии) администрации города Костромы по установлению постановлением администрации города Костромы от 23.12.2015 №3872 «Об утверждении Порядка разработки и утверждения технико-эксплуатационных условий транспортного обслуживания на маршрутах регулярных перевозок пассажиров и багажа автомобильным транспортом и городским наземным электрическим транспортом в городском сообщении, проходящих в границах города Костромы» положений по определению, установлению, порядку изменения в составе технико-эксплуатационных условий категории транспортных средств, других параметров транспортного обслуживания населения на муниципальном маршруте в городе Костроме, без учета требований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том числе статьи 12 данного закона, которое привело или могло привести к недопущению, ограничению, устранению конкуренции.</w:t>
      </w:r>
    </w:p>
    <w:p w:rsidR="000B62D0" w:rsidRPr="007E3305" w:rsidRDefault="000B62D0" w:rsidP="000B62D0">
      <w:pPr>
        <w:pStyle w:val="afe"/>
        <w:spacing w:before="0" w:beforeAutospacing="0" w:after="0" w:afterAutospacing="0"/>
        <w:ind w:firstLine="709"/>
        <w:jc w:val="both"/>
      </w:pPr>
      <w:r w:rsidRPr="007E3305">
        <w:t>В Костромское УФАС России поступило перенаправленное прокуратурой города Костромы коллективное обращение частных пассажирских перевозчиков по факту нарушения Администрацией города Костромы (далее – Администрация) законодательства о защите конкуренции, которое выразилось в непринятии мер по реализации части 1 статьи 12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установлению муниципальными нормативными правовыми актами порядка отмены муниципальных маршрутов регулярных перевозок.</w:t>
      </w:r>
    </w:p>
    <w:p w:rsidR="000B62D0" w:rsidRPr="007E3305" w:rsidRDefault="000B62D0" w:rsidP="000B62D0">
      <w:pPr>
        <w:pStyle w:val="afe"/>
        <w:spacing w:before="0" w:beforeAutospacing="0" w:after="0" w:afterAutospacing="0"/>
        <w:ind w:firstLine="709"/>
        <w:jc w:val="both"/>
      </w:pPr>
      <w:r w:rsidRPr="007E3305">
        <w:t>По результатам рассмотрения указанного заявления, усмотрев в действиях (бездействии) Администрации, выразившихся в установлении постановлением Администрации города Костромы от 23.12.2015 №3872 «Об утверждении Порядка разработки и утверждения технико-эксплуатационных условий транспортного обслуживания на маршрутах регулярных перевозок пассажиров и багажа автомобильным транспортом и городским наземным электрическим транспортом в городском сообщении, проходящих в границах города Костромы» (далее – Порядок разработки и утверждения ТЭУ) положений об установлении и изменении технико-эксплуатационных условий транспортного обслуживания населения на муниципальном маршруте в городе Костроме в отсутствие соответствующего обоснования, без учета требований положений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 №220), в том числе части 1 статьи 12 Закона №220, наличие признаков нарушения антимонопольного законодательства, предусмотренных частью 1 статьи 15 Закона о защите конкуренции, Управление на основании статьи 39.1 Закона о защите конкуренции выдало Администрации предупреждение от 09.08.2016 №2010/04 о необходимости принятия действий, направленных на прекращение указанного нарушения антимонопольного законодательства, приведение положений Порядка разработки и утверждения ТЭУ в соответствие с указанными нормами, приведение иных муниципальных нормативных правовых актов города Костромы в соответствие с положениями Закона №220 (в том числе части 1 статьи 12 Закона №220), в срок до 30.08.2016.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Указанное предупреждение не было исполнено Администрацией в связи с подачей Администрацией в Арбитражный суд Костромской области заявления о признании недействительным данного предупреждения.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На основании этого, в соответствии с частью 8 статьи 39.1 Управлением возбуждено дело № 04-14/1313 в отношении Администрации по признакам нарушения части 1 статьи 15 </w:t>
      </w:r>
      <w:r w:rsidRPr="007E3305">
        <w:rPr>
          <w:sz w:val="24"/>
          <w:szCs w:val="24"/>
        </w:rPr>
        <w:lastRenderedPageBreak/>
        <w:t>Закона о защите конкуренции.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Рассмотрев дело № 04-14/1313, комиссия Костромского УФАС России решила признать в действиях (бездействии) Администрации нарушение части 1 статьи 15 Закона о защите конкуренции, выразившееся в действиях (бездействии) Администрации по установлению постановлением Администрации города Костромы от 23.12.2015 №3872 «Об утверждении Порядка разработки и утверждения технико-эксплуатационных условий транспортного обслуживания на маршрутах регулярных перевозок пассажиров и багажа автомобильным транспортом и городским наземным электрическим транспортом в городском сообщении, проходящих в границах города Костромы» положений по определению, установлению, порядку изменения в составе технико-эксплуатационных условий категории транспортных средств, других параметров транспортного обслуживания населения на муниципальном маршруте в городе Костроме, без учета требований положений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том числе статьи 12 данного закона, которое привело или могло привести к недопущению, ограничению, устранению конкуренции.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Администрации города Костромы выдано предписание по устранению выявленного нарушения антимонопольного законодательства путем принятия мер, направленных на приведение положений постановления Администрации города Костромы от 23.12.2015 №3872 «Об утверждении Порядка разработки и утверждения технико-эксплуатационных условий транспортного обслуживания на маршрутах регулярных перевозок пассажиров и багажа автомобильным транспортом и городским наземным электрическим транспортом в городском сообщении, проходящих в границах города Костромы» и иных муниципальных нормативных правовых актов города Костромы в соответствии с требованиями Федерального закона от 13.07.2015 №220-ФЗ (в том числе пункта 1 статьи 12), Федерального закона от 26.07.2006 г. №135-ФЗ «О защите конкуренции» и указанным решением Костромского УФАС России по делу №04-14/1313 со сроком исполнения до 01.03.2017 г.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</w:p>
    <w:p w:rsidR="000B62D0" w:rsidRPr="007E3305" w:rsidRDefault="000B62D0" w:rsidP="000B62D0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В отчетном периоде Костромским УФАС России выдано 17</w:t>
      </w:r>
      <w:r w:rsidRPr="007E3305">
        <w:rPr>
          <w:color w:val="FF0000"/>
          <w:sz w:val="24"/>
          <w:szCs w:val="24"/>
        </w:rPr>
        <w:t xml:space="preserve"> </w:t>
      </w:r>
      <w:r w:rsidRPr="007E3305">
        <w:rPr>
          <w:sz w:val="24"/>
          <w:szCs w:val="24"/>
        </w:rPr>
        <w:t xml:space="preserve">предупреждений о прекращении действий, содержащих признаки нарушения статьи 15 Закона о защите конкуренции, из них выполнено 15 предупреждений, в том числе по результатам рассмотрения заявлений – выполнено 12 предупреждений до возбуждения дел; возбуждено 3 дела, из них принято 1 решение о наличии нарушения (в предыдущем периоде </w:t>
      </w:r>
      <w:r w:rsidR="00363833" w:rsidRPr="007E3305">
        <w:rPr>
          <w:sz w:val="24"/>
          <w:szCs w:val="24"/>
        </w:rPr>
        <w:t>предупреждения не выдавались</w:t>
      </w:r>
      <w:r w:rsidRPr="007E3305">
        <w:rPr>
          <w:sz w:val="24"/>
          <w:szCs w:val="24"/>
        </w:rPr>
        <w:t>).</w:t>
      </w:r>
    </w:p>
    <w:p w:rsidR="000B62D0" w:rsidRPr="007E3305" w:rsidRDefault="000B62D0" w:rsidP="000B62D0">
      <w:pPr>
        <w:pStyle w:val="a9"/>
        <w:rPr>
          <w:sz w:val="24"/>
          <w:szCs w:val="24"/>
        </w:rPr>
      </w:pPr>
    </w:p>
    <w:p w:rsidR="000B62D0" w:rsidRPr="007E3305" w:rsidRDefault="000B62D0" w:rsidP="000B62D0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>Примеры наиболее значимых выданных предупреждений в соответствии с таблицей № 5 (приложение к пояснительной записке).</w:t>
      </w:r>
    </w:p>
    <w:p w:rsidR="000B62D0" w:rsidRPr="007E3305" w:rsidRDefault="000B62D0" w:rsidP="000B62D0">
      <w:pPr>
        <w:pStyle w:val="afe"/>
        <w:spacing w:before="0" w:beforeAutospacing="0" w:after="0" w:afterAutospacing="0"/>
        <w:ind w:firstLine="709"/>
        <w:jc w:val="both"/>
      </w:pPr>
    </w:p>
    <w:p w:rsidR="000B62D0" w:rsidRPr="007E3305" w:rsidRDefault="000B62D0" w:rsidP="000B62D0">
      <w:pPr>
        <w:pStyle w:val="afe"/>
        <w:spacing w:before="0" w:beforeAutospacing="0" w:after="0" w:afterAutospacing="0"/>
        <w:ind w:firstLine="709"/>
        <w:jc w:val="both"/>
      </w:pPr>
      <w:r w:rsidRPr="007E3305">
        <w:t>1) В Костромское УФАС России от прокуратуры города Костромы поступило коллективное обращение частных пассажирских перевозчиков по факту нарушения Администрацией города Костромы (далее – Администрация) законодательства о защите конкуренции, которое выразилось в непринятии мер по реализации части 1 статьи 12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установлению муниципальными нормативными правовыми актами порядка отмены муниципальных маршрутов регулярных перевозок.</w:t>
      </w:r>
    </w:p>
    <w:p w:rsidR="000B62D0" w:rsidRPr="007E3305" w:rsidRDefault="000B62D0" w:rsidP="000B62D0">
      <w:pPr>
        <w:pStyle w:val="afe"/>
        <w:spacing w:before="0" w:beforeAutospacing="0" w:after="0" w:afterAutospacing="0"/>
        <w:ind w:firstLine="709"/>
        <w:jc w:val="both"/>
      </w:pPr>
      <w:r w:rsidRPr="007E3305">
        <w:t xml:space="preserve">Рассмотрев данные обращения, Костромское УФАС России усмотрело в действиях (бездействии) Администрации, выразившихся в установлении постановлением Администрации города Костромы от 23.12.2015 №3872 «Об утверждении Порядка </w:t>
      </w:r>
      <w:r w:rsidRPr="007E3305">
        <w:lastRenderedPageBreak/>
        <w:t>разработки и утверждения технико-эксплуатационных условий транспортного обслуживания на маршрутах регулярных перевозок пассажиров и багажа автомобильным транспортом и городским наземным электрическим транспортом в городском сообщении, проходящих в границах города Костромы» (далее – Порядок разработки и утверждения ТЭУ) положений об установлении и изменении технико-эксплуатационных условий транспортного обслуживания населения на муниципальном маршруте в городе Костроме в отсутствие соответствующего обоснования, без учета требований положений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 №220), в том числе части 1 статьи 12 Закона №220, наличие признаков нарушения антимонопольного законодательства, предусмотренных частью 1 статьи 15 Закона о защите конкуренции, в связи с чем, на основании статьи 39.1 Закона о защите конкуренции выдало Администрации предупреждение от 09.08.2016 №2010/04 о необходимости принятия действий, направленных на прекращение указанного нарушения антимонопольного законодательства, приведение положений Порядка разработки и утверждения ТЭУ в соответствие с указанными нормами, приведение иных муниципальных нормативных правовых актов города Костромы в соответствие с положениями Закона №220 (в том числе части 1 статьи 12 Закона №220), в срок до 30.08.2016.</w:t>
      </w:r>
    </w:p>
    <w:p w:rsidR="000B62D0" w:rsidRPr="007E3305" w:rsidRDefault="000B62D0" w:rsidP="000B62D0">
      <w:pPr>
        <w:pStyle w:val="afe"/>
        <w:spacing w:before="0" w:beforeAutospacing="0" w:after="0" w:afterAutospacing="0"/>
        <w:ind w:firstLine="709"/>
        <w:jc w:val="both"/>
      </w:pPr>
      <w:r w:rsidRPr="007E3305">
        <w:t>Указанное предупреждение не было исполнено Администрацией, в связи с чем в отношении Администрации было возбуждено дело № 04-14/1313 о нарушении антимонопольного законодательства.</w:t>
      </w:r>
    </w:p>
    <w:p w:rsidR="007E3305" w:rsidRDefault="007E3305" w:rsidP="000B62D0">
      <w:pPr>
        <w:pStyle w:val="a9"/>
        <w:widowControl w:val="0"/>
        <w:rPr>
          <w:sz w:val="24"/>
          <w:szCs w:val="24"/>
        </w:rPr>
      </w:pP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Перечень выявленных территориальным органом правовых актов законодательного органа субъекта Российской Федерации, противоречащих нормам антимонопольного законодательства, и меры, принятые по их отмене (изменению).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- постановление администрации города Костромы от 23.12.2015 № 3872 «Об утверждении Порядка разработки и утверждения технико-эксплуатационных условий транспортного обслуживания на маршрутах регулярных перевозок пассажиров и багажа автомобильным транспортом и городским наземным электрическим транспортом в городском сообщении, проходящих в границах города Костромы».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Меры, принятые территориальным органом по отмене (изменению) выявленных нормативных актов органов исполнительной власти субъекта Российской Федерации и органов местного самоуправления, противоречащих нормам антимонопольного законодательства.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- предупреждение администрации города Костромы от 09.08.2016 г. № 2010/04 о необходимости принятия действий, направленных на прекращение нарушения антимонопольного законодательства, приведение положений Порядка разработки и утверждения ТЭУ, иных муниципальных нормативных правовых актов города Костромы в соответствие с положениями Закона        № 220 (в том числе части 1 статьи 12 Закона № 220);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- признание факта нарушения администрацией города Костромы части 1 статьи 15 Закона о защите конкуренции, выразившегося в действиях (бездействии) администрации города Костромы по установлению постановлением администрации города Костромы от 23.12.2015 № 3872 «Об утверждении Порядка разработки и утверждения технико-эксплуатационных условий транспортного обслуживания на маршрутах регулярных перевозок пассажиров и багажа автомобильным транспортом и городским наземным электрическим транспортом в городском сообщении, проходящих в границах города Костромы» положений по определению, установлению, порядку изменения в составе технико-эксплуатационных условий категории транспортных средств, других параметров </w:t>
      </w:r>
      <w:r w:rsidRPr="007E3305">
        <w:rPr>
          <w:sz w:val="24"/>
          <w:szCs w:val="24"/>
        </w:rPr>
        <w:lastRenderedPageBreak/>
        <w:t>транспортного обслуживания населения на муниципальном маршруте в городе Костроме, без учета требований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том числе статьи 12 данного закона, которое привело или могло привести к недопущению, ограничению, устранению конкуренции, выдача администрации города Костромы предписания.</w:t>
      </w:r>
    </w:p>
    <w:p w:rsidR="000B62D0" w:rsidRPr="007E3305" w:rsidRDefault="000B62D0" w:rsidP="000B62D0">
      <w:pPr>
        <w:pStyle w:val="a9"/>
        <w:widowControl w:val="0"/>
        <w:rPr>
          <w:sz w:val="24"/>
          <w:szCs w:val="24"/>
        </w:rPr>
      </w:pPr>
    </w:p>
    <w:p w:rsidR="00700B25" w:rsidRPr="007E3305" w:rsidRDefault="007F1552" w:rsidP="007F1552">
      <w:pPr>
        <w:pStyle w:val="3"/>
        <w:widowControl w:val="0"/>
        <w:tabs>
          <w:tab w:val="clear" w:pos="643"/>
        </w:tabs>
        <w:ind w:left="567" w:hanging="425"/>
        <w:rPr>
          <w:sz w:val="24"/>
          <w:szCs w:val="24"/>
        </w:rPr>
      </w:pPr>
      <w:r w:rsidRPr="007E3305">
        <w:rPr>
          <w:sz w:val="24"/>
          <w:szCs w:val="24"/>
        </w:rPr>
        <w:t>1.1.</w:t>
      </w:r>
      <w:r w:rsidR="00BE0363" w:rsidRPr="007E3305">
        <w:rPr>
          <w:sz w:val="24"/>
          <w:szCs w:val="24"/>
        </w:rPr>
        <w:t>4</w:t>
      </w:r>
      <w:r w:rsidRPr="007E3305">
        <w:rPr>
          <w:sz w:val="24"/>
          <w:szCs w:val="24"/>
        </w:rPr>
        <w:t>.</w:t>
      </w:r>
      <w:r w:rsidR="00700B25" w:rsidRPr="007E3305">
        <w:rPr>
          <w:sz w:val="24"/>
          <w:szCs w:val="24"/>
        </w:rPr>
        <w:t>Выявление и пресечение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16 Закона о защите конкуренции)</w:t>
      </w:r>
    </w:p>
    <w:p w:rsidR="00700B25" w:rsidRPr="007E3305" w:rsidRDefault="00700B25" w:rsidP="00A02FF1">
      <w:pPr>
        <w:pStyle w:val="a9"/>
        <w:widowControl w:val="0"/>
        <w:rPr>
          <w:sz w:val="24"/>
          <w:szCs w:val="24"/>
        </w:rPr>
      </w:pPr>
    </w:p>
    <w:p w:rsidR="00BF4A47" w:rsidRPr="007E3305" w:rsidRDefault="00BF4A47" w:rsidP="00117982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В </w:t>
      </w:r>
      <w:r w:rsidR="00BE0363" w:rsidRPr="007E3305">
        <w:rPr>
          <w:sz w:val="24"/>
          <w:szCs w:val="24"/>
        </w:rPr>
        <w:t>2016г.</w:t>
      </w:r>
      <w:r w:rsidRPr="007E3305">
        <w:rPr>
          <w:sz w:val="24"/>
          <w:szCs w:val="24"/>
        </w:rPr>
        <w:t xml:space="preserve"> возбуждено и признано фактов нарушений по 1 делу по ст. 16 Закона о защите конкуренции, выдано 3 предписания. В 2015 г. </w:t>
      </w:r>
      <w:r w:rsidR="003C200A" w:rsidRPr="007E3305">
        <w:rPr>
          <w:sz w:val="24"/>
          <w:szCs w:val="24"/>
        </w:rPr>
        <w:t>признано фактов нарушения по 1 делу.</w:t>
      </w:r>
    </w:p>
    <w:p w:rsidR="003C200A" w:rsidRPr="007E3305" w:rsidRDefault="003C200A" w:rsidP="00A02FF1">
      <w:pPr>
        <w:pStyle w:val="a9"/>
        <w:widowControl w:val="0"/>
        <w:rPr>
          <w:sz w:val="24"/>
          <w:szCs w:val="24"/>
        </w:rPr>
      </w:pPr>
    </w:p>
    <w:p w:rsidR="00BF4A47" w:rsidRPr="007E3305" w:rsidRDefault="008560B8" w:rsidP="00A02FF1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Решением от 30 декабря 2016 г. по делу №04-18/1289 признано нарушение НО «НАСИ», ГАУ «</w:t>
      </w:r>
      <w:proofErr w:type="spellStart"/>
      <w:r w:rsidRPr="007E3305">
        <w:rPr>
          <w:sz w:val="24"/>
          <w:szCs w:val="24"/>
        </w:rPr>
        <w:t>Костромагосэкспертиза</w:t>
      </w:r>
      <w:proofErr w:type="spellEnd"/>
      <w:r w:rsidRPr="007E3305">
        <w:rPr>
          <w:sz w:val="24"/>
          <w:szCs w:val="24"/>
        </w:rPr>
        <w:t>» и ООО «</w:t>
      </w:r>
      <w:proofErr w:type="spellStart"/>
      <w:r w:rsidRPr="007E3305">
        <w:rPr>
          <w:sz w:val="24"/>
          <w:szCs w:val="24"/>
        </w:rPr>
        <w:t>Госнорматив</w:t>
      </w:r>
      <w:proofErr w:type="spellEnd"/>
      <w:r w:rsidRPr="007E3305">
        <w:rPr>
          <w:sz w:val="24"/>
          <w:szCs w:val="24"/>
        </w:rPr>
        <w:t>» части 4 статьи 16 Федерального закона от 26.07.2006 №135-ФЗ «О защите конкуренции», выразившегося в заключении НО «НАСИ», ГАУ «</w:t>
      </w:r>
      <w:proofErr w:type="spellStart"/>
      <w:r w:rsidRPr="007E3305">
        <w:rPr>
          <w:sz w:val="24"/>
          <w:szCs w:val="24"/>
        </w:rPr>
        <w:t>Костромагосэкспертиза</w:t>
      </w:r>
      <w:proofErr w:type="spellEnd"/>
      <w:r w:rsidRPr="007E3305">
        <w:rPr>
          <w:sz w:val="24"/>
          <w:szCs w:val="24"/>
        </w:rPr>
        <w:t>» и ООО «</w:t>
      </w:r>
      <w:proofErr w:type="spellStart"/>
      <w:r w:rsidRPr="007E3305">
        <w:rPr>
          <w:sz w:val="24"/>
          <w:szCs w:val="24"/>
        </w:rPr>
        <w:t>Госнорматив</w:t>
      </w:r>
      <w:proofErr w:type="spellEnd"/>
      <w:r w:rsidRPr="007E3305">
        <w:rPr>
          <w:sz w:val="24"/>
          <w:szCs w:val="24"/>
        </w:rPr>
        <w:t>» соглашения, ограничивающего доступ к информации о территориальных сметных нормативах, индексах изменения сметной стоимости, средних сметных цен хозяйствующим субъектам, осуществляющим свою деятельность на рынках разработки компьютерных программ по созданию строительной сметной документации и разработки строительной проектно-сметной документации.</w:t>
      </w:r>
    </w:p>
    <w:p w:rsidR="00256FFD" w:rsidRPr="007E3305" w:rsidRDefault="00256FFD" w:rsidP="00256FFD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Комиссией по рассмотрению дела установлено, что между НО «НАСИ», ОГУ «</w:t>
      </w:r>
      <w:proofErr w:type="spellStart"/>
      <w:r w:rsidRPr="007E3305">
        <w:rPr>
          <w:sz w:val="24"/>
          <w:szCs w:val="24"/>
        </w:rPr>
        <w:t>Костромагоэкспертиза</w:t>
      </w:r>
      <w:proofErr w:type="spellEnd"/>
      <w:r w:rsidRPr="007E3305">
        <w:rPr>
          <w:sz w:val="24"/>
          <w:szCs w:val="24"/>
        </w:rPr>
        <w:t>» и ООО «</w:t>
      </w:r>
      <w:proofErr w:type="spellStart"/>
      <w:r w:rsidRPr="007E3305">
        <w:rPr>
          <w:sz w:val="24"/>
          <w:szCs w:val="24"/>
        </w:rPr>
        <w:t>Госнорматив</w:t>
      </w:r>
      <w:proofErr w:type="spellEnd"/>
      <w:r w:rsidRPr="007E3305">
        <w:rPr>
          <w:sz w:val="24"/>
          <w:szCs w:val="24"/>
        </w:rPr>
        <w:t>» был заключен лицензионный договор от 18.08.2010 №ТГН-10/2010, а также между НО «НАСИ», ГАУ «</w:t>
      </w:r>
      <w:proofErr w:type="spellStart"/>
      <w:r w:rsidRPr="007E3305">
        <w:rPr>
          <w:sz w:val="24"/>
          <w:szCs w:val="24"/>
        </w:rPr>
        <w:t>Костромагосэкспертиза</w:t>
      </w:r>
      <w:proofErr w:type="spellEnd"/>
      <w:r w:rsidRPr="007E3305">
        <w:rPr>
          <w:sz w:val="24"/>
          <w:szCs w:val="24"/>
        </w:rPr>
        <w:t>» и ООО «</w:t>
      </w:r>
      <w:proofErr w:type="spellStart"/>
      <w:r w:rsidRPr="007E3305">
        <w:rPr>
          <w:sz w:val="24"/>
          <w:szCs w:val="24"/>
        </w:rPr>
        <w:t>Госнорматив</w:t>
      </w:r>
      <w:proofErr w:type="spellEnd"/>
      <w:r w:rsidRPr="007E3305">
        <w:rPr>
          <w:sz w:val="24"/>
          <w:szCs w:val="24"/>
        </w:rPr>
        <w:t>» лицензионный договор от 31.07.2013 №ТГН-10/2013. Из содержания данных договоров следует, что совместными обладателями исключительного права на ТСНБ ТЕР – 2001 (эталонная база данных территориальных сметных нормативов Костромской области), индексы (в электронном виде) и территориальные сборники сметных цен (в электронном виде), являются НО «НАСИ» и ОГУ «</w:t>
      </w:r>
      <w:proofErr w:type="spellStart"/>
      <w:r w:rsidRPr="007E3305">
        <w:rPr>
          <w:sz w:val="24"/>
          <w:szCs w:val="24"/>
        </w:rPr>
        <w:t>Костромагосэкспертиза</w:t>
      </w:r>
      <w:proofErr w:type="spellEnd"/>
      <w:r w:rsidRPr="007E3305">
        <w:rPr>
          <w:sz w:val="24"/>
          <w:szCs w:val="24"/>
        </w:rPr>
        <w:t>», НО «НАСИ» и ГАУ «</w:t>
      </w:r>
      <w:proofErr w:type="spellStart"/>
      <w:r w:rsidRPr="007E3305">
        <w:rPr>
          <w:sz w:val="24"/>
          <w:szCs w:val="24"/>
        </w:rPr>
        <w:t>Костромагосэкспертиза</w:t>
      </w:r>
      <w:proofErr w:type="spellEnd"/>
      <w:r w:rsidRPr="007E3305">
        <w:rPr>
          <w:sz w:val="24"/>
          <w:szCs w:val="24"/>
        </w:rPr>
        <w:t>» соответственно. ТСНБ ТЕР-2001 является произведением, неотъемлемой и основной частью которого является эталонная база, исключительным правом на которую обладает НО «НАСИ».</w:t>
      </w:r>
    </w:p>
    <w:p w:rsidR="00BF4A47" w:rsidRPr="007E3305" w:rsidRDefault="00256FFD" w:rsidP="00256FFD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Предметом лицензионного договора от 18.08.2010 №ТГН-10/2010 являлось предоставление НО «НАСИ», ОГУ «</w:t>
      </w:r>
      <w:proofErr w:type="spellStart"/>
      <w:r w:rsidRPr="007E3305">
        <w:rPr>
          <w:sz w:val="24"/>
          <w:szCs w:val="24"/>
        </w:rPr>
        <w:t>Костромагоэкспертиза</w:t>
      </w:r>
      <w:proofErr w:type="spellEnd"/>
      <w:r w:rsidRPr="007E3305">
        <w:rPr>
          <w:sz w:val="24"/>
          <w:szCs w:val="24"/>
        </w:rPr>
        <w:t>» простой лицензии ООО «</w:t>
      </w:r>
      <w:proofErr w:type="spellStart"/>
      <w:r w:rsidRPr="007E3305">
        <w:rPr>
          <w:sz w:val="24"/>
          <w:szCs w:val="24"/>
        </w:rPr>
        <w:t>Госнорматив</w:t>
      </w:r>
      <w:proofErr w:type="spellEnd"/>
      <w:r w:rsidRPr="007E3305">
        <w:rPr>
          <w:sz w:val="24"/>
          <w:szCs w:val="24"/>
        </w:rPr>
        <w:t>» на право использования ТСНБ ТЕР-2001, Дополнений, Индексов и ТССЦ (базовые и текущие сметные цены на материалы, изделия и конструкции, сметные расценки на эксплуатацию машин и автотранспортных средств, сметные цены на перевозки грузов для строительства, периодически выпускаемые для ТСНБ ТЕР-2001 Костромской области в электронном виде).</w:t>
      </w:r>
    </w:p>
    <w:p w:rsidR="00533614" w:rsidRPr="007E3305" w:rsidRDefault="00256FFD" w:rsidP="00A02FF1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Предметом лицензионного договора от 31.07.2013 №ТГН-10/2013 является предоставление НО «НАСИ», ГАУ «</w:t>
      </w:r>
      <w:proofErr w:type="spellStart"/>
      <w:r w:rsidRPr="007E3305">
        <w:rPr>
          <w:sz w:val="24"/>
          <w:szCs w:val="24"/>
        </w:rPr>
        <w:t>Костромагоэкспертиза</w:t>
      </w:r>
      <w:proofErr w:type="spellEnd"/>
      <w:r w:rsidRPr="007E3305">
        <w:rPr>
          <w:sz w:val="24"/>
          <w:szCs w:val="24"/>
        </w:rPr>
        <w:t>» простой лицензии ООО «</w:t>
      </w:r>
      <w:proofErr w:type="spellStart"/>
      <w:r w:rsidRPr="007E3305">
        <w:rPr>
          <w:sz w:val="24"/>
          <w:szCs w:val="24"/>
        </w:rPr>
        <w:t>Госнорматив</w:t>
      </w:r>
      <w:proofErr w:type="spellEnd"/>
      <w:r w:rsidRPr="007E3305">
        <w:rPr>
          <w:sz w:val="24"/>
          <w:szCs w:val="24"/>
        </w:rPr>
        <w:t>» на право использования Исходных баз данных.</w:t>
      </w:r>
    </w:p>
    <w:p w:rsidR="00256FFD" w:rsidRPr="007E3305" w:rsidRDefault="00256FFD" w:rsidP="00256FFD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Согласно материалам дела </w:t>
      </w:r>
      <w:r w:rsidR="009E0032" w:rsidRPr="007E3305">
        <w:rPr>
          <w:sz w:val="24"/>
          <w:szCs w:val="24"/>
        </w:rPr>
        <w:t xml:space="preserve">о нарушении антимонопольного законодательства </w:t>
      </w:r>
      <w:r w:rsidRPr="007E3305">
        <w:rPr>
          <w:sz w:val="24"/>
          <w:szCs w:val="24"/>
        </w:rPr>
        <w:lastRenderedPageBreak/>
        <w:t>лицензионный договор от 31.07.2013 №ТГН-10/2013 является действующим.</w:t>
      </w:r>
    </w:p>
    <w:p w:rsidR="00256FFD" w:rsidRPr="007E3305" w:rsidRDefault="00256FFD" w:rsidP="00256FFD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Указанные соглашения могли (могут) привести к ограничению доступа к территориальным сметным нормативам на рынке компьютерных сметных программ и рынке составления проектно-сметной документации.</w:t>
      </w:r>
    </w:p>
    <w:p w:rsidR="00256FFD" w:rsidRPr="007E3305" w:rsidRDefault="00256FFD" w:rsidP="00256FFD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В результате заключения соглашений между НО «НАСИ», ГАУ «</w:t>
      </w:r>
      <w:proofErr w:type="spellStart"/>
      <w:r w:rsidRPr="007E3305">
        <w:rPr>
          <w:sz w:val="24"/>
          <w:szCs w:val="24"/>
        </w:rPr>
        <w:t>Костромагосэкспертиза</w:t>
      </w:r>
      <w:proofErr w:type="spellEnd"/>
      <w:r w:rsidRPr="007E3305">
        <w:rPr>
          <w:sz w:val="24"/>
          <w:szCs w:val="24"/>
        </w:rPr>
        <w:t>» и ООО «</w:t>
      </w:r>
      <w:proofErr w:type="spellStart"/>
      <w:r w:rsidRPr="007E3305">
        <w:rPr>
          <w:sz w:val="24"/>
          <w:szCs w:val="24"/>
        </w:rPr>
        <w:t>Госнорматив</w:t>
      </w:r>
      <w:proofErr w:type="spellEnd"/>
      <w:r w:rsidRPr="007E3305">
        <w:rPr>
          <w:sz w:val="24"/>
          <w:szCs w:val="24"/>
        </w:rPr>
        <w:t>» разработчики сметных программ для получения исходных баз данных, содержащих сметно-нормативные и информационно-справочные материалы по ценообразованию в Костромской области, будут вынуждены заключать договоры с ООО «</w:t>
      </w:r>
      <w:proofErr w:type="spellStart"/>
      <w:r w:rsidRPr="007E3305">
        <w:rPr>
          <w:sz w:val="24"/>
          <w:szCs w:val="24"/>
        </w:rPr>
        <w:t>Госнорматив</w:t>
      </w:r>
      <w:proofErr w:type="spellEnd"/>
      <w:r w:rsidRPr="007E3305">
        <w:rPr>
          <w:sz w:val="24"/>
          <w:szCs w:val="24"/>
        </w:rPr>
        <w:t>», результатом которых станет полная зависимость их предпринимательской деятельности от НО «НАСИ» и ГАУ «</w:t>
      </w:r>
      <w:proofErr w:type="spellStart"/>
      <w:r w:rsidRPr="007E3305">
        <w:rPr>
          <w:sz w:val="24"/>
          <w:szCs w:val="24"/>
        </w:rPr>
        <w:t>Костромагосэкспертиза</w:t>
      </w:r>
      <w:proofErr w:type="spellEnd"/>
      <w:r w:rsidRPr="007E3305">
        <w:rPr>
          <w:sz w:val="24"/>
          <w:szCs w:val="24"/>
        </w:rPr>
        <w:t>».</w:t>
      </w:r>
    </w:p>
    <w:p w:rsidR="00256FFD" w:rsidRPr="007E3305" w:rsidRDefault="00256FFD" w:rsidP="00256FFD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При заключении вышеуказанных лицензионных договоров НО «НАСИ», ГАУ «</w:t>
      </w:r>
      <w:proofErr w:type="spellStart"/>
      <w:r w:rsidRPr="007E3305">
        <w:rPr>
          <w:sz w:val="24"/>
          <w:szCs w:val="24"/>
        </w:rPr>
        <w:t>Костромагосэкспертиза</w:t>
      </w:r>
      <w:proofErr w:type="spellEnd"/>
      <w:r w:rsidRPr="007E3305">
        <w:rPr>
          <w:sz w:val="24"/>
          <w:szCs w:val="24"/>
        </w:rPr>
        <w:t>» были предоставлены исключительные права по использованию, переработке Исходных баз данных, содержащих сметно-нормативные и информационно-справочные материалы по ценообразованию в Костромской области, а также воспроизведению, распространению, публичн</w:t>
      </w:r>
      <w:r w:rsidR="00762094" w:rsidRPr="007E3305">
        <w:rPr>
          <w:sz w:val="24"/>
          <w:szCs w:val="24"/>
        </w:rPr>
        <w:t>ому</w:t>
      </w:r>
      <w:r w:rsidRPr="007E3305">
        <w:rPr>
          <w:sz w:val="24"/>
          <w:szCs w:val="24"/>
        </w:rPr>
        <w:t xml:space="preserve"> показ</w:t>
      </w:r>
      <w:r w:rsidR="00762094" w:rsidRPr="007E3305">
        <w:rPr>
          <w:sz w:val="24"/>
          <w:szCs w:val="24"/>
        </w:rPr>
        <w:t>у</w:t>
      </w:r>
      <w:r w:rsidRPr="007E3305">
        <w:rPr>
          <w:sz w:val="24"/>
          <w:szCs w:val="24"/>
        </w:rPr>
        <w:t xml:space="preserve"> и прокат</w:t>
      </w:r>
      <w:r w:rsidR="00762094" w:rsidRPr="007E3305">
        <w:rPr>
          <w:sz w:val="24"/>
          <w:szCs w:val="24"/>
        </w:rPr>
        <w:t>у</w:t>
      </w:r>
      <w:r w:rsidRPr="007E3305">
        <w:rPr>
          <w:sz w:val="24"/>
          <w:szCs w:val="24"/>
        </w:rPr>
        <w:t xml:space="preserve"> экземпляров Итоговых баз данных одному конкретному хозяйствующему субъекту – ООО «</w:t>
      </w:r>
      <w:proofErr w:type="spellStart"/>
      <w:r w:rsidRPr="007E3305">
        <w:rPr>
          <w:sz w:val="24"/>
          <w:szCs w:val="24"/>
        </w:rPr>
        <w:t>Госнорматив</w:t>
      </w:r>
      <w:proofErr w:type="spellEnd"/>
      <w:r w:rsidRPr="007E3305">
        <w:rPr>
          <w:sz w:val="24"/>
          <w:szCs w:val="24"/>
        </w:rPr>
        <w:t>», что в результате ограничило или могло ограничить доступ к информации о территориальных сметных нормативах, индексах изменения сметной стоимости, средних сметных ценах хозяйствующим субъектам, осуществляющим свою деятельность на рынках разработки компьютерных программ по созданию строительной сметной документации и разработки строительной проектно-сметной документации.</w:t>
      </w:r>
    </w:p>
    <w:p w:rsidR="00256FFD" w:rsidRPr="007E3305" w:rsidRDefault="00256FFD" w:rsidP="00256FFD">
      <w:pPr>
        <w:pStyle w:val="a9"/>
        <w:widowControl w:val="0"/>
        <w:rPr>
          <w:sz w:val="24"/>
          <w:szCs w:val="24"/>
        </w:rPr>
      </w:pPr>
    </w:p>
    <w:p w:rsidR="00256FFD" w:rsidRPr="007E3305" w:rsidRDefault="00256FFD" w:rsidP="00256FFD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В отчетном периоде привлечено к административной ответственности 1 юридическое лицо </w:t>
      </w:r>
      <w:r w:rsidR="00920817" w:rsidRPr="007E3305">
        <w:rPr>
          <w:sz w:val="24"/>
          <w:szCs w:val="24"/>
        </w:rPr>
        <w:t>–</w:t>
      </w:r>
      <w:r w:rsidRPr="007E3305">
        <w:rPr>
          <w:sz w:val="24"/>
          <w:szCs w:val="24"/>
        </w:rPr>
        <w:t xml:space="preserve"> </w:t>
      </w:r>
      <w:r w:rsidR="00920817" w:rsidRPr="007E3305">
        <w:rPr>
          <w:sz w:val="24"/>
          <w:szCs w:val="24"/>
        </w:rPr>
        <w:t>ОАО «Наш дом» по ч.1 ст.14.32 КоАП РФ (штраф 100 тыс. руб.)</w:t>
      </w:r>
      <w:r w:rsidRPr="007E3305">
        <w:rPr>
          <w:sz w:val="24"/>
          <w:szCs w:val="24"/>
        </w:rPr>
        <w:t xml:space="preserve"> и 1 должностное лиц</w:t>
      </w:r>
      <w:r w:rsidR="00D72412" w:rsidRPr="007E3305">
        <w:rPr>
          <w:sz w:val="24"/>
          <w:szCs w:val="24"/>
        </w:rPr>
        <w:t>о</w:t>
      </w:r>
      <w:r w:rsidRPr="007E3305">
        <w:rPr>
          <w:sz w:val="24"/>
          <w:szCs w:val="24"/>
        </w:rPr>
        <w:t xml:space="preserve"> </w:t>
      </w:r>
      <w:r w:rsidR="00920817" w:rsidRPr="007E3305">
        <w:rPr>
          <w:sz w:val="24"/>
          <w:szCs w:val="24"/>
        </w:rPr>
        <w:t>Торопова М.Д. по ч.3 ст.14.32 КоАП РФ (штраф 20 тыс. руб.). Штрафы уплачены.</w:t>
      </w:r>
    </w:p>
    <w:p w:rsidR="00256FFD" w:rsidRPr="007E3305" w:rsidRDefault="00256FFD" w:rsidP="00A02FF1">
      <w:pPr>
        <w:pStyle w:val="a9"/>
        <w:widowControl w:val="0"/>
        <w:rPr>
          <w:sz w:val="24"/>
          <w:szCs w:val="24"/>
        </w:rPr>
      </w:pPr>
    </w:p>
    <w:p w:rsidR="00700B25" w:rsidRPr="007E3305" w:rsidRDefault="007F1552" w:rsidP="007F1552">
      <w:pPr>
        <w:pStyle w:val="3"/>
        <w:widowControl w:val="0"/>
        <w:tabs>
          <w:tab w:val="clear" w:pos="643"/>
        </w:tabs>
        <w:ind w:left="709" w:hanging="709"/>
        <w:rPr>
          <w:sz w:val="24"/>
          <w:szCs w:val="24"/>
        </w:rPr>
      </w:pPr>
      <w:r w:rsidRPr="007E3305">
        <w:rPr>
          <w:sz w:val="24"/>
          <w:szCs w:val="24"/>
        </w:rPr>
        <w:t>1.1.</w:t>
      </w:r>
      <w:r w:rsidR="00BE0363" w:rsidRPr="007E3305">
        <w:rPr>
          <w:sz w:val="24"/>
          <w:szCs w:val="24"/>
        </w:rPr>
        <w:t>5</w:t>
      </w:r>
      <w:r w:rsidRPr="007E3305">
        <w:rPr>
          <w:sz w:val="24"/>
          <w:szCs w:val="24"/>
        </w:rPr>
        <w:t>.</w:t>
      </w:r>
      <w:r w:rsidR="00700B25" w:rsidRPr="007E3305">
        <w:rPr>
          <w:sz w:val="24"/>
          <w:szCs w:val="24"/>
        </w:rPr>
        <w:t>Соблюдение антимонопольных требований к торгам, запросу котировок цен на товары (статья 17 Закона о защите конкуренции)</w:t>
      </w:r>
    </w:p>
    <w:p w:rsidR="00700B25" w:rsidRPr="007E3305" w:rsidRDefault="00700B25" w:rsidP="00A02FF1">
      <w:pPr>
        <w:pStyle w:val="a9"/>
        <w:widowControl w:val="0"/>
        <w:rPr>
          <w:sz w:val="24"/>
          <w:szCs w:val="24"/>
        </w:rPr>
      </w:pPr>
    </w:p>
    <w:p w:rsidR="00E743C8" w:rsidRPr="007E3305" w:rsidRDefault="00E743C8" w:rsidP="00E743C8">
      <w:pPr>
        <w:pStyle w:val="a9"/>
        <w:rPr>
          <w:sz w:val="24"/>
          <w:szCs w:val="24"/>
        </w:rPr>
      </w:pPr>
      <w:r w:rsidRPr="007E3305">
        <w:rPr>
          <w:sz w:val="24"/>
          <w:szCs w:val="24"/>
        </w:rPr>
        <w:t xml:space="preserve">Всего </w:t>
      </w:r>
      <w:r w:rsidR="00BE0363" w:rsidRPr="007E3305">
        <w:rPr>
          <w:sz w:val="24"/>
          <w:szCs w:val="24"/>
        </w:rPr>
        <w:t>2016г.</w:t>
      </w:r>
      <w:r w:rsidRPr="007E3305">
        <w:rPr>
          <w:sz w:val="24"/>
          <w:szCs w:val="24"/>
        </w:rPr>
        <w:t xml:space="preserve"> Костромским УФАС России возбуждено 1 дело о нарушении антимонопольного законодательства по признакам нарушения статьи 17 Закона о защите конкуренции, выдано 1 предписание.</w:t>
      </w:r>
    </w:p>
    <w:p w:rsidR="00E743C8" w:rsidRPr="007E3305" w:rsidRDefault="00E743C8" w:rsidP="00E743C8">
      <w:pPr>
        <w:pStyle w:val="a9"/>
        <w:rPr>
          <w:sz w:val="24"/>
          <w:szCs w:val="24"/>
        </w:rPr>
      </w:pPr>
    </w:p>
    <w:p w:rsidR="00E743C8" w:rsidRPr="007E3305" w:rsidRDefault="00BE0363" w:rsidP="00E743C8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В</w:t>
      </w:r>
      <w:r w:rsidR="00E743C8" w:rsidRPr="007E3305">
        <w:rPr>
          <w:sz w:val="24"/>
          <w:szCs w:val="24"/>
        </w:rPr>
        <w:t>озбуждено дело № 04-06/1305 о нарушении антимонопольного законодательства в отношении департамента лесного хозяйства Костромской области по признакам нарушения части 1 статьи 17 Закона о защите конкуренции.</w:t>
      </w:r>
    </w:p>
    <w:p w:rsidR="00E743C8" w:rsidRPr="007E3305" w:rsidRDefault="00E743C8" w:rsidP="00E743C8">
      <w:pPr>
        <w:pStyle w:val="a9"/>
        <w:widowControl w:val="0"/>
        <w:rPr>
          <w:sz w:val="24"/>
          <w:szCs w:val="24"/>
        </w:rPr>
      </w:pPr>
    </w:p>
    <w:p w:rsidR="00E743C8" w:rsidRPr="007E3305" w:rsidRDefault="00E743C8" w:rsidP="00E743C8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Решением от 09.08.2016 г. по делу № 04-06/1305 признан факт нарушения департаментом лесного хозяйства Костромской области части 1 </w:t>
      </w:r>
      <w:r w:rsidRPr="007E3305">
        <w:rPr>
          <w:rFonts w:eastAsia="Arial"/>
          <w:sz w:val="24"/>
          <w:szCs w:val="24"/>
        </w:rPr>
        <w:t xml:space="preserve">статьи 17 Федерального закона от 26.07.2006 № 135-ФЗ «О защите конкуренции», выразившегося </w:t>
      </w:r>
      <w:r w:rsidRPr="007E3305">
        <w:rPr>
          <w:sz w:val="24"/>
          <w:szCs w:val="24"/>
        </w:rPr>
        <w:t xml:space="preserve">в утверждении извещения, аукционной документации, их размещении 04.04.2016 на официальном сайте </w:t>
      </w:r>
      <w:hyperlink r:id="rId8" w:history="1">
        <w:r w:rsidRPr="007E3305">
          <w:rPr>
            <w:rStyle w:val="af8"/>
            <w:sz w:val="24"/>
            <w:szCs w:val="24"/>
            <w:lang w:val="en-US"/>
          </w:rPr>
          <w:t>www</w:t>
        </w:r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torgi</w:t>
        </w:r>
        <w:proofErr w:type="spellEnd"/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gov</w:t>
        </w:r>
        <w:proofErr w:type="spellEnd"/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ru</w:t>
        </w:r>
        <w:proofErr w:type="spellEnd"/>
      </w:hyperlink>
      <w:r w:rsidRPr="007E3305">
        <w:rPr>
          <w:sz w:val="24"/>
          <w:szCs w:val="24"/>
        </w:rPr>
        <w:t xml:space="preserve"> (извещение №040416/0890860/02 от 04.04.2016, 3 лота) и официальном сайте департамента лесного хозяйства Костромской области в сети Интернет, с нарушением требований пункта 2 части 4, подпункта 6 пункта 6 статьи 79 Лесного кодекса РФ, которые могли привести к недопущению, ограничению или устранению конкуренции.</w:t>
      </w:r>
    </w:p>
    <w:p w:rsidR="00E743C8" w:rsidRPr="007E3305" w:rsidRDefault="00E743C8" w:rsidP="00E743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10 мая 2016 года в Костромское УФАС России поступили материалы прокуратуры Костромской области о нарушении департаментом лесного хозяйства Костромской области (далее – Департамент) антимонопольного законодательства при утверждении и размещении извещений и аукционной документации на сайте </w:t>
      </w:r>
      <w:r w:rsidRPr="007E3305">
        <w:rPr>
          <w:sz w:val="24"/>
          <w:szCs w:val="24"/>
          <w:lang w:val="en-US"/>
        </w:rPr>
        <w:t>www</w:t>
      </w:r>
      <w:r w:rsidRPr="007E3305">
        <w:rPr>
          <w:sz w:val="24"/>
          <w:szCs w:val="24"/>
        </w:rPr>
        <w:t>.</w:t>
      </w:r>
      <w:proofErr w:type="spellStart"/>
      <w:r w:rsidRPr="007E3305">
        <w:rPr>
          <w:sz w:val="24"/>
          <w:szCs w:val="24"/>
          <w:lang w:val="en-US"/>
        </w:rPr>
        <w:t>torgi</w:t>
      </w:r>
      <w:proofErr w:type="spellEnd"/>
      <w:r w:rsidRPr="007E3305">
        <w:rPr>
          <w:sz w:val="24"/>
          <w:szCs w:val="24"/>
        </w:rPr>
        <w:t>.</w:t>
      </w:r>
      <w:proofErr w:type="spellStart"/>
      <w:r w:rsidRPr="007E3305">
        <w:rPr>
          <w:sz w:val="24"/>
          <w:szCs w:val="24"/>
          <w:lang w:val="en-US"/>
        </w:rPr>
        <w:t>gov</w:t>
      </w:r>
      <w:proofErr w:type="spellEnd"/>
      <w:r w:rsidRPr="007E3305">
        <w:rPr>
          <w:sz w:val="24"/>
          <w:szCs w:val="24"/>
        </w:rPr>
        <w:t>.</w:t>
      </w:r>
      <w:proofErr w:type="spellStart"/>
      <w:r w:rsidRPr="007E3305">
        <w:rPr>
          <w:sz w:val="24"/>
          <w:szCs w:val="24"/>
          <w:lang w:val="en-US"/>
        </w:rPr>
        <w:t>ru</w:t>
      </w:r>
      <w:proofErr w:type="spellEnd"/>
      <w:r w:rsidRPr="007E3305">
        <w:rPr>
          <w:sz w:val="24"/>
          <w:szCs w:val="24"/>
        </w:rPr>
        <w:t xml:space="preserve"> и официальном сайте Департамента, что могло привести к недопущению, ограничению или устранению конкуренции.</w:t>
      </w:r>
    </w:p>
    <w:p w:rsidR="00E743C8" w:rsidRPr="007E3305" w:rsidRDefault="00E743C8" w:rsidP="00E743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lastRenderedPageBreak/>
        <w:t>На основании данных материалов Костромским УФАС России возбуждено дело № 04-06/1305 о нарушении антимонопольного законодательства в отношении Департамента по признакам нарушения части 1 статьи 17 Закона о защите конкуренции.</w:t>
      </w:r>
    </w:p>
    <w:p w:rsidR="00E743C8" w:rsidRPr="007E3305" w:rsidRDefault="00E743C8" w:rsidP="00E743C8">
      <w:pPr>
        <w:pStyle w:val="ConsPlusNormal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В рамках рассмотрения дела № 04-06/1305 Костромским УФАС России установлено, что 04.04.2016 департаментом лесного хозяйства Костромской области на сайте </w:t>
      </w:r>
      <w:hyperlink r:id="rId9" w:history="1">
        <w:r w:rsidRPr="007E3305">
          <w:rPr>
            <w:rStyle w:val="af8"/>
            <w:sz w:val="24"/>
            <w:szCs w:val="24"/>
            <w:lang w:val="en-US"/>
          </w:rPr>
          <w:t>www</w:t>
        </w:r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torgi</w:t>
        </w:r>
        <w:proofErr w:type="spellEnd"/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gov</w:t>
        </w:r>
        <w:proofErr w:type="spellEnd"/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ru</w:t>
        </w:r>
        <w:proofErr w:type="spellEnd"/>
      </w:hyperlink>
      <w:r w:rsidRPr="007E3305">
        <w:rPr>
          <w:sz w:val="24"/>
          <w:szCs w:val="24"/>
        </w:rPr>
        <w:t xml:space="preserve"> размещено извещение о проведении аукциона. Заголовок извещения содержит информацию о проведении аукциона по продаже права на заключение договоров купли-продажи лесных насаждений в исключительных случаях заготовки древесины и елей и деревьев других хвойных пород для новогодних праздников. При этом таблица, имеющаяся в извещении, указывает на осуществление заготовки древесины в целях вырубки погибших и поврежденных лесных насаждений при проведении санитарно-оздоровительных мероприятий.</w:t>
      </w:r>
    </w:p>
    <w:p w:rsidR="00E743C8" w:rsidRPr="007E3305" w:rsidRDefault="00E743C8" w:rsidP="00E743C8">
      <w:pPr>
        <w:pStyle w:val="ConsPlusNormal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На официальном сайте департамента лесного хозяйства Костромской области 04.04.2016 размещена информация о проведении аукциона по продаже права на заключение договоров купли-продажи лесных насаждений в исключительных случаях заготовки древесины для государственных или муниципальных нужд, а также извещение, заголовок которого содержит сведения о проведении аукциона по продаже права на заключение договоров купли-продажи лесных насаждений в исключительных случаях заготовки древесины для государственных и муниципальных нужд. Однако таблица, находящаяся в извещении о проведении аукциона, содержит информацию о заготовке древесины в целях вырубки погибших и поврежденных лесных насаждений при проведении санитарно-оздоровительных мероприятий.</w:t>
      </w:r>
    </w:p>
    <w:p w:rsidR="00E743C8" w:rsidRPr="007E3305" w:rsidRDefault="00E743C8" w:rsidP="00E743C8">
      <w:pPr>
        <w:pStyle w:val="ConsPlusNormal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В составе аукционной документации на сайте </w:t>
      </w:r>
      <w:hyperlink r:id="rId10" w:history="1"/>
      <w:r w:rsidRPr="007E3305">
        <w:rPr>
          <w:sz w:val="24"/>
          <w:szCs w:val="24"/>
        </w:rPr>
        <w:t>размещена типовая форма договора, не адаптированная под соответствующий предмет аукциона и характеристики конкретных лотов, а также не содержащая всех предусмотренных законодательством существенных условий соответствующего договора купли-продажи лесных насаждений.</w:t>
      </w:r>
    </w:p>
    <w:p w:rsidR="00E743C8" w:rsidRPr="007E3305" w:rsidRDefault="00E743C8" w:rsidP="00E743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В результате рассмотрения дела № 04-06/1305 Комиссией Костромского УФАС России в действиях Департамента установлено нарушение части 1 статьи 17 Федерального закона от 26.07.2006 № 135-ФЗ «О защите конкуренции», выразившееся в утверждении извещения, аукционной документации, их размещении 04.04.2016 на официальном сайте </w:t>
      </w:r>
      <w:hyperlink r:id="rId11" w:history="1">
        <w:r w:rsidRPr="007E3305">
          <w:rPr>
            <w:rStyle w:val="af8"/>
            <w:sz w:val="24"/>
            <w:szCs w:val="24"/>
            <w:lang w:val="en-US"/>
          </w:rPr>
          <w:t>www</w:t>
        </w:r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torgi</w:t>
        </w:r>
        <w:proofErr w:type="spellEnd"/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gov</w:t>
        </w:r>
        <w:proofErr w:type="spellEnd"/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ru</w:t>
        </w:r>
        <w:proofErr w:type="spellEnd"/>
      </w:hyperlink>
      <w:r w:rsidRPr="007E3305">
        <w:rPr>
          <w:sz w:val="24"/>
          <w:szCs w:val="24"/>
        </w:rPr>
        <w:t xml:space="preserve"> (извещение №040416/0890860/02 от 04.04.2016, 3 лота) и официальном сайте департамента лесного хозяйства Костромской области в сети Интернет, с нарушением требований пункта 2 части 4, подпункта 6 пункта 6 статьи 79 Лесного кодекса РФ, которые могли привести к недопущению, ограничению или устранению конкуренции.</w:t>
      </w:r>
    </w:p>
    <w:p w:rsidR="00E743C8" w:rsidRPr="007E3305" w:rsidRDefault="00E743C8" w:rsidP="00E743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Департаменту выдано предписание об устранении нарушения антимонопольного законодательства при утверждении извещения, аукционной документации, их размещении 04.04.2016 на официальном сайте </w:t>
      </w:r>
      <w:hyperlink r:id="rId12" w:history="1">
        <w:r w:rsidRPr="007E3305">
          <w:rPr>
            <w:rStyle w:val="af8"/>
            <w:sz w:val="24"/>
            <w:szCs w:val="24"/>
            <w:lang w:val="en-US"/>
          </w:rPr>
          <w:t>www</w:t>
        </w:r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torgi</w:t>
        </w:r>
        <w:proofErr w:type="spellEnd"/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gov</w:t>
        </w:r>
        <w:proofErr w:type="spellEnd"/>
        <w:r w:rsidRPr="007E3305">
          <w:rPr>
            <w:rStyle w:val="af8"/>
            <w:sz w:val="24"/>
            <w:szCs w:val="24"/>
          </w:rPr>
          <w:t>.</w:t>
        </w:r>
        <w:proofErr w:type="spellStart"/>
        <w:r w:rsidRPr="007E3305">
          <w:rPr>
            <w:rStyle w:val="af8"/>
            <w:sz w:val="24"/>
            <w:szCs w:val="24"/>
            <w:lang w:val="en-US"/>
          </w:rPr>
          <w:t>ru</w:t>
        </w:r>
        <w:proofErr w:type="spellEnd"/>
      </w:hyperlink>
      <w:r w:rsidRPr="007E3305">
        <w:rPr>
          <w:sz w:val="24"/>
          <w:szCs w:val="24"/>
        </w:rPr>
        <w:t xml:space="preserve"> (извещение №040416/0890860/02 от 04.04.2016, 3 лота) и официальном сайте департамента лесного хозяйства Костромской области в сети Интернет.</w:t>
      </w:r>
    </w:p>
    <w:p w:rsidR="00700B25" w:rsidRPr="007E3305" w:rsidRDefault="00700B25" w:rsidP="00A02FF1">
      <w:pPr>
        <w:pStyle w:val="a9"/>
        <w:widowControl w:val="0"/>
        <w:rPr>
          <w:sz w:val="24"/>
          <w:szCs w:val="24"/>
        </w:rPr>
      </w:pPr>
    </w:p>
    <w:p w:rsidR="00700B25" w:rsidRPr="007E3305" w:rsidRDefault="007F1552" w:rsidP="007F1552">
      <w:pPr>
        <w:pStyle w:val="3"/>
        <w:widowControl w:val="0"/>
        <w:tabs>
          <w:tab w:val="clear" w:pos="643"/>
        </w:tabs>
        <w:ind w:left="709" w:hanging="709"/>
        <w:rPr>
          <w:sz w:val="24"/>
          <w:szCs w:val="24"/>
        </w:rPr>
      </w:pPr>
      <w:r w:rsidRPr="007E3305">
        <w:rPr>
          <w:sz w:val="24"/>
          <w:szCs w:val="24"/>
        </w:rPr>
        <w:t>1.1.</w:t>
      </w:r>
      <w:r w:rsidR="00BE0363" w:rsidRPr="007E3305">
        <w:rPr>
          <w:sz w:val="24"/>
          <w:szCs w:val="24"/>
        </w:rPr>
        <w:t>6</w:t>
      </w:r>
      <w:r w:rsidRPr="007E3305">
        <w:rPr>
          <w:sz w:val="24"/>
          <w:szCs w:val="24"/>
        </w:rPr>
        <w:t>.</w:t>
      </w:r>
      <w:r w:rsidR="00700B25" w:rsidRPr="007E3305">
        <w:rPr>
          <w:sz w:val="24"/>
          <w:szCs w:val="24"/>
        </w:rPr>
        <w:t>Особенности порядка заключения договоров в отношении государственного и муниципального имущества (статья 17</w:t>
      </w:r>
      <w:r w:rsidR="00700B25" w:rsidRPr="007E3305">
        <w:rPr>
          <w:sz w:val="24"/>
          <w:szCs w:val="24"/>
          <w:vertAlign w:val="superscript"/>
        </w:rPr>
        <w:t>1</w:t>
      </w:r>
      <w:r w:rsidR="00700B25" w:rsidRPr="007E3305">
        <w:rPr>
          <w:sz w:val="24"/>
          <w:szCs w:val="24"/>
        </w:rPr>
        <w:t xml:space="preserve"> Закона о защите конкуренции)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 xml:space="preserve">Всего в </w:t>
      </w:r>
      <w:r w:rsidR="00BE0363" w:rsidRPr="007E3305">
        <w:rPr>
          <w:rFonts w:eastAsia="Times New Roman" w:cs="Times New Roman"/>
          <w:kern w:val="0"/>
          <w:lang w:eastAsia="ru-RU" w:bidi="ar-SA"/>
        </w:rPr>
        <w:t xml:space="preserve">2016г. </w:t>
      </w:r>
      <w:r w:rsidRPr="007E3305">
        <w:rPr>
          <w:rFonts w:eastAsia="Times New Roman" w:cs="Times New Roman"/>
          <w:kern w:val="0"/>
          <w:lang w:eastAsia="ru-RU" w:bidi="ar-SA"/>
        </w:rPr>
        <w:t xml:space="preserve"> Костромским УФАС России возбуждено 4 дела о нарушении антимонопольного законодательства по признакам нарушения статьи 17.1 Закона о защите конкуренции, </w:t>
      </w:r>
      <w:r w:rsidR="000915E8" w:rsidRPr="007E3305">
        <w:rPr>
          <w:rFonts w:eastAsia="Times New Roman" w:cs="Times New Roman"/>
          <w:kern w:val="0"/>
          <w:lang w:eastAsia="ru-RU" w:bidi="ar-SA"/>
        </w:rPr>
        <w:t xml:space="preserve">признано 2 факта нарушения, </w:t>
      </w:r>
      <w:r w:rsidRPr="007E3305">
        <w:rPr>
          <w:rFonts w:eastAsia="Times New Roman" w:cs="Times New Roman"/>
          <w:kern w:val="0"/>
          <w:lang w:eastAsia="ru-RU" w:bidi="ar-SA"/>
        </w:rPr>
        <w:t>выдано 2 предписания.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Виды нарушений статьи 17.1 Закона о защите конкуренции, выявленных в отчетном периоде, а также виды нарушений, отнесенных к «прочим нарушениям».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 xml:space="preserve">В </w:t>
      </w:r>
      <w:r w:rsidR="00BE0363" w:rsidRPr="007E3305">
        <w:rPr>
          <w:rFonts w:eastAsia="Times New Roman" w:cs="Times New Roman"/>
          <w:kern w:val="0"/>
          <w:lang w:eastAsia="ru-RU" w:bidi="ar-SA"/>
        </w:rPr>
        <w:t>2016г.</w:t>
      </w:r>
      <w:r w:rsidRPr="007E3305">
        <w:rPr>
          <w:rFonts w:eastAsia="Times New Roman" w:cs="Times New Roman"/>
          <w:kern w:val="0"/>
          <w:lang w:eastAsia="ru-RU" w:bidi="ar-SA"/>
        </w:rPr>
        <w:t xml:space="preserve"> Костромским УФАС возбуждено 2 дела о нарушении антимонопольного </w:t>
      </w:r>
      <w:r w:rsidRPr="007E3305">
        <w:rPr>
          <w:rFonts w:eastAsia="Times New Roman" w:cs="Times New Roman"/>
          <w:kern w:val="0"/>
          <w:lang w:eastAsia="ru-RU" w:bidi="ar-SA"/>
        </w:rPr>
        <w:lastRenderedPageBreak/>
        <w:t>законодательства в отношении муниципального унитарного предприятия жилищно-коммунального хозяйства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» администрации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Караваевского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 сельского поселения Костромского муниципального района Костромской области по признакам нарушения частей 1, 3 статьи 17.1 Закона о защите конкуренции.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 xml:space="preserve">Возбуждены дела в отношении комитета по управлению муниципальным имуществом и земельными ресурсами администрации городского округа – город Галич Костромской области по признакам нарушения части 1 статьи 17.1 Закона о защите конкуренции, в отношении администрации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Апраксинского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 сельского поселения Костромского муниципального района Костромской области по части 6 статьи 17.1 Закона о защите конкуренции.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</w:p>
    <w:p w:rsidR="007F1552" w:rsidRPr="007E3305" w:rsidRDefault="000915E8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Д</w:t>
      </w:r>
      <w:r w:rsidR="007F1552" w:rsidRPr="007E3305">
        <w:rPr>
          <w:rFonts w:eastAsia="Times New Roman" w:cs="Times New Roman"/>
          <w:kern w:val="0"/>
          <w:lang w:eastAsia="ru-RU" w:bidi="ar-SA"/>
        </w:rPr>
        <w:t>ел</w:t>
      </w:r>
      <w:r w:rsidRPr="007E3305">
        <w:rPr>
          <w:rFonts w:eastAsia="Times New Roman" w:cs="Times New Roman"/>
          <w:kern w:val="0"/>
          <w:lang w:eastAsia="ru-RU" w:bidi="ar-SA"/>
        </w:rPr>
        <w:t>а</w:t>
      </w:r>
      <w:r w:rsidR="007F1552" w:rsidRPr="007E3305">
        <w:rPr>
          <w:rFonts w:eastAsia="Times New Roman" w:cs="Times New Roman"/>
          <w:kern w:val="0"/>
          <w:lang w:eastAsia="ru-RU" w:bidi="ar-SA"/>
        </w:rPr>
        <w:t>, возбужденны</w:t>
      </w:r>
      <w:r w:rsidRPr="007E3305">
        <w:rPr>
          <w:rFonts w:eastAsia="Times New Roman" w:cs="Times New Roman"/>
          <w:kern w:val="0"/>
          <w:lang w:eastAsia="ru-RU" w:bidi="ar-SA"/>
        </w:rPr>
        <w:t>е</w:t>
      </w:r>
      <w:r w:rsidR="007F1552" w:rsidRPr="007E3305">
        <w:rPr>
          <w:rFonts w:eastAsia="Times New Roman" w:cs="Times New Roman"/>
          <w:kern w:val="0"/>
          <w:lang w:eastAsia="ru-RU" w:bidi="ar-SA"/>
        </w:rPr>
        <w:t xml:space="preserve"> по признакам нарушения статьи 17.1 Закона о защите конкуренции</w:t>
      </w:r>
      <w:r w:rsidRPr="007E3305">
        <w:rPr>
          <w:rFonts w:eastAsia="Times New Roman" w:cs="Times New Roman"/>
          <w:kern w:val="0"/>
          <w:lang w:eastAsia="ru-RU" w:bidi="ar-SA"/>
        </w:rPr>
        <w:t xml:space="preserve"> с признанными фактами нарушения</w:t>
      </w:r>
      <w:r w:rsidR="007F1552" w:rsidRPr="007E3305">
        <w:rPr>
          <w:rFonts w:eastAsia="Times New Roman" w:cs="Times New Roman"/>
          <w:kern w:val="0"/>
          <w:lang w:eastAsia="ru-RU" w:bidi="ar-SA"/>
        </w:rPr>
        <w:t>.</w:t>
      </w:r>
    </w:p>
    <w:p w:rsidR="007F1552" w:rsidRPr="007E3305" w:rsidRDefault="000915E8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1</w:t>
      </w:r>
      <w:r w:rsidR="007F1552" w:rsidRPr="007E3305">
        <w:rPr>
          <w:rFonts w:eastAsia="Times New Roman" w:cs="Times New Roman"/>
          <w:kern w:val="0"/>
          <w:lang w:eastAsia="ru-RU" w:bidi="ar-SA"/>
        </w:rPr>
        <w:t>) Решением от 09.12.2016 г. по делу № 04-16/1315 признан факт нарушения муниципальным унитарным предприятием жилищно-коммунального хозяйства «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 xml:space="preserve">» администрации 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Караваевского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 xml:space="preserve"> сельского поселения Костромского муниципального района Костромской области (далее – МУП ЖКХ «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>») частей 1, 3 статьи 17.1 Федерального закона от 26.07.2006 г. № 135-ФЗ «О защите конкуренции», выразившегося в передаче ООО «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Ивигаль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 xml:space="preserve">» по договорам аренды нежилого помещения (строения) от 01.04.2014 г. № 3, от 31.03.2015 г. № 3 муниципального имущества по адресу: п. 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 xml:space="preserve">, Учебный городок, 20А общей площадью 351 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>. без проведения конкурса на право заключения договора аренды, что привело (могло) привести к недопущению, ограничению или устранению конкуренции.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В результате анализа материалов и документов, полученных в ходе проведения плановой выездной проверки в отношении 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», было установлено, что 1 апреля 2014 года между 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 и ООО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Ивигаль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» заключен договор №3 аренды нежилого помещения (строения), согласно которому арендатор получает в пользование нежилое помещение (строение) – складское помещение по адресу: п.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, Учебный городок, 20А общей площадью 351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. Срок аренды по данному договору – с 1 апреля 2014 года по 30 марта 2015 года. 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В соответствии с частью 1 статьи 17.1 Закона о защите конкуренции,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Согласно пункту 1 части 3 статьи 17.1 Закона о защите конкуренции, в порядке, предусмотренном частью 1 настоящей статьи, осуществляется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государственного или муниципального недвижимого имущества, которое принадлежит на праве хозяйственного ведения либо оперативного управления государственным или муниципальным унитарным предприятиям.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Документов, которые подтверждают факт заключения указанного договора по результатам проведения конкурсных процедур, как это предусмотрено статьей 17.1 Закона о защите конкуренции, 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» не представлено. Доказательств невозможности проведения конкурса в отношении вышеуказанного имущества МУП ЖКХ </w:t>
      </w:r>
      <w:r w:rsidRPr="007E3305">
        <w:rPr>
          <w:rFonts w:eastAsia="Times New Roman" w:cs="Times New Roman"/>
          <w:kern w:val="0"/>
          <w:lang w:eastAsia="ru-RU" w:bidi="ar-SA"/>
        </w:rPr>
        <w:lastRenderedPageBreak/>
        <w:t>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 Комиссии не представлено, ссылок на нормативные правовые акты, подтверждающих невозможность проведения данного конкурса, не приведено.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В связи с вышеизложенным, Комиссия Костромского УФАС России считает, что 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» допущены нарушения порядка заключения договора аренды муниципального имущества, предусмотренного действующим антимонопольным законодательством.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Непроведение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 конкурса на право заключения договора аренды муниципального имущества, закрепленного на праве хозяйственного ведения за муниципальным унитарным предприятием, создает необоснованные и незаконные преимущества, а также дискриминационные условия, при которых ООО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Ивигаль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 поставлено в неравные, более выгодные условия по отношению к другим хозяйствующим субъектам, желающим заключить аналогичный договор аренды муниципального имущества.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В результате рассмотрения дела № 04-16/1315, Комиссией в действиях муниципального унитарного предприятия жилищно-коммунального хозяйства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» администрации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Караваевского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 сельского поселения Костромского муниципального района Костромской области установлено нарушение частей 1, 3 статьи 17.1 Федерального закона от 26.07.2006 №135-ФЗ «О защите конкуренции», выразившееся в передаче ООО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Ивигаль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» по договорам аренды нежилого помещения (строения) от 01.04.2014 г. № 3, от 31.03.2015 г. № 3 муниципального имущества по адресу: п.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, Учебный городок, 20А общей площадью 351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. без проведения конкурса на право заключения договора аренды, что привело (могло) привести к недопущению, ограничению или устранению конкуренции.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 выдано предписание об устранении выявленного нарушения антимонопольного законодательства.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</w:p>
    <w:p w:rsidR="007F1552" w:rsidRPr="007E3305" w:rsidRDefault="000915E8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2</w:t>
      </w:r>
      <w:r w:rsidR="007F1552" w:rsidRPr="007E3305">
        <w:rPr>
          <w:rFonts w:eastAsia="Times New Roman" w:cs="Times New Roman"/>
          <w:kern w:val="0"/>
          <w:lang w:eastAsia="ru-RU" w:bidi="ar-SA"/>
        </w:rPr>
        <w:t>) Решением от 06.12.2016 г. по делу № 04-17/1316 признан факт нарушения МУП ЖКХ «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>» частей 1, 3 статьи 17.1 Федерального закона от 26.07.2006 № 135-ФЗ «О защите конкуренции», выразившегося в передаче ООО «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Жилкоммунсервис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 xml:space="preserve">» по договору аренды нежилого помещения (строения) от 1 января 2014 года № 5 муниципального имущества по адресу: п. 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 xml:space="preserve">, Учебный городок, 20А общей площадью 436 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 xml:space="preserve">., в том числе: сварочный бокс площадью 110 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 xml:space="preserve">.; автомобильный бокс площадью 110 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 xml:space="preserve">.; производственный цех площадью 216 </w:t>
      </w:r>
      <w:proofErr w:type="spellStart"/>
      <w:r w:rsidR="007F1552"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="007F1552" w:rsidRPr="007E3305">
        <w:rPr>
          <w:rFonts w:eastAsia="Times New Roman" w:cs="Times New Roman"/>
          <w:kern w:val="0"/>
          <w:lang w:eastAsia="ru-RU" w:bidi="ar-SA"/>
        </w:rPr>
        <w:t>. без проведения конкурса на право заключения договора аренды, что привело (могло привести) к недопущению, ограничению или устранению конкуренции.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В результате анализа материалов и документов, полученных в ходе проведения плановой выездной проверки в отношении 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», было установлено, что 1 января 2014 года между 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 и ООО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Жилкоммунсервис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» заключен договор № 5 аренды нежилого помещения (строения), согласно которому арендатор получает в пользование нежилое помещение (строение) – складское помещение по адресу: п.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, Учебный городок, 20А общей площадью 436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., в том числе сварочный бокс площадью 110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., автомобильный бокс площадью 110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., производственный цех площадью 216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. Срок аренды по данному договору – с 01.01.2014 г. по 30.12.2014 г. 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В соответствии с частью 1 статьи 17.1 Федерального закона от 26.07.2006 г. №135-ФЗ «О защите конкуренции» (далее – Закон о защите конкуренции),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lastRenderedPageBreak/>
        <w:t>Согласно пункту 1 части 3 статьи 17.1 Закона о защите конкуренции, в порядке, предусмотренном частью 1 настоящей статьи, осуществляется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государственного или муниципального недвижимого имущества, которое принадлежит на праве хозяйственного ведения либо оперативного управления государственным или муниципальным унитарным предприятиям.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Документов, которые подтверждают факт заключения указанного договора по результатам проведения конкурсных процедур в соответствии со статьей 17.1 Закона о защите конкуренции, 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», не представлено. Доказательств невозможности проведения конкурса в отношении вышеуказанного имущества 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 Комиссии не представлено, ссылок на нормативные правовые акты, подтверждающих невозможность проведения данного конкурса, не приведено.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В связи с вышеизложенным, Комиссия Костромского УФАС России считает, что 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» допущены нарушения порядка заключения договора аренды муниципального имущества, предусмотренного действующим антимонопольным законодательством.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Непроведение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 конкурса на право заключения договора аренды муниципального имущества, закрепленного на праве хозяйственного ведения за муниципальным унитарным предприятием, создает необоснованные и незаконные преимущества, а также дискриминационные условия, при которых ООО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Жилкоммунсервис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 поставлено в неравные, более выгодные условия по отношению к другим хозяйствующим субъектам, желающим заключить аналогичный договор аренды муниципального имущества.</w:t>
      </w:r>
    </w:p>
    <w:p w:rsidR="007F1552" w:rsidRPr="007E3305" w:rsidRDefault="007F1552" w:rsidP="007F1552">
      <w:pPr>
        <w:pStyle w:val="Textbody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В результате рассмотрения дела № 04-17/1316, Комиссией в действиях муниципального унитарного предприятия жилищно-коммунального хозяйства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» администрации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Караваевского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 сельского поселения Костромского муниципального района Костромской области установлено нарушение частей 1, 3 статьи 17.1 Федерального закона от 26.07.2006 №135-ФЗ «О защите конкуренции», выразившееся в передаче ООО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Жилкоммунсервис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» по договору аренды нежилого помещения (строения) от 1 января 2014 года №5 муниципального имущества по адресу: п.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, Учебный городок, 20А общей площадью 436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., в том числе: сварочный бокс площадью 110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.; автомобильный бокс площадью 110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 xml:space="preserve">.; производственный цех площадью 216 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кв.м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. без проведения конкурса на право заключения договора аренды, что привело (могло привести) к недопущению, ограничению или устранению конкуренции.</w:t>
      </w:r>
    </w:p>
    <w:p w:rsidR="00700B25" w:rsidRPr="007E3305" w:rsidRDefault="007F1552" w:rsidP="007F1552">
      <w:pPr>
        <w:pStyle w:val="Textbody"/>
        <w:spacing w:after="0"/>
        <w:ind w:firstLine="705"/>
        <w:jc w:val="both"/>
        <w:rPr>
          <w:rFonts w:eastAsia="Times New Roman" w:cs="Times New Roman"/>
          <w:kern w:val="0"/>
          <w:lang w:eastAsia="ru-RU" w:bidi="ar-SA"/>
        </w:rPr>
      </w:pPr>
      <w:r w:rsidRPr="007E3305">
        <w:rPr>
          <w:rFonts w:eastAsia="Times New Roman" w:cs="Times New Roman"/>
          <w:kern w:val="0"/>
          <w:lang w:eastAsia="ru-RU" w:bidi="ar-SA"/>
        </w:rPr>
        <w:t>МУП ЖКХ «</w:t>
      </w:r>
      <w:proofErr w:type="spellStart"/>
      <w:r w:rsidRPr="007E3305">
        <w:rPr>
          <w:rFonts w:eastAsia="Times New Roman" w:cs="Times New Roman"/>
          <w:kern w:val="0"/>
          <w:lang w:eastAsia="ru-RU" w:bidi="ar-SA"/>
        </w:rPr>
        <w:t>Караваево</w:t>
      </w:r>
      <w:proofErr w:type="spellEnd"/>
      <w:r w:rsidRPr="007E3305">
        <w:rPr>
          <w:rFonts w:eastAsia="Times New Roman" w:cs="Times New Roman"/>
          <w:kern w:val="0"/>
          <w:lang w:eastAsia="ru-RU" w:bidi="ar-SA"/>
        </w:rPr>
        <w:t>» выдано предписание об устранении выявленного нарушения антимонопольного законодательства.</w:t>
      </w:r>
    </w:p>
    <w:p w:rsidR="007F1552" w:rsidRPr="007E3305" w:rsidRDefault="007F1552" w:rsidP="007F1552">
      <w:pPr>
        <w:pStyle w:val="Textbody"/>
        <w:spacing w:after="0"/>
        <w:ind w:firstLine="705"/>
        <w:jc w:val="both"/>
        <w:rPr>
          <w:b/>
        </w:rPr>
      </w:pPr>
    </w:p>
    <w:p w:rsidR="00700B25" w:rsidRPr="007E3305" w:rsidRDefault="007F1552" w:rsidP="007F1552">
      <w:pPr>
        <w:pStyle w:val="3"/>
        <w:widowControl w:val="0"/>
        <w:tabs>
          <w:tab w:val="clear" w:pos="643"/>
        </w:tabs>
        <w:ind w:left="709" w:hanging="709"/>
        <w:rPr>
          <w:sz w:val="24"/>
          <w:szCs w:val="24"/>
        </w:rPr>
      </w:pPr>
      <w:r w:rsidRPr="007E3305">
        <w:rPr>
          <w:sz w:val="24"/>
          <w:szCs w:val="24"/>
        </w:rPr>
        <w:t>1.1.</w:t>
      </w:r>
      <w:r w:rsidR="00BE0363" w:rsidRPr="007E3305">
        <w:rPr>
          <w:sz w:val="24"/>
          <w:szCs w:val="24"/>
        </w:rPr>
        <w:t>7</w:t>
      </w:r>
      <w:r w:rsidRPr="007E3305">
        <w:rPr>
          <w:sz w:val="24"/>
          <w:szCs w:val="24"/>
        </w:rPr>
        <w:t xml:space="preserve">. </w:t>
      </w:r>
      <w:r w:rsidR="00700B25" w:rsidRPr="007E3305">
        <w:rPr>
          <w:sz w:val="24"/>
          <w:szCs w:val="24"/>
        </w:rPr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</w:t>
      </w:r>
      <w:r w:rsidR="00700B25" w:rsidRPr="007E3305">
        <w:rPr>
          <w:sz w:val="24"/>
          <w:szCs w:val="24"/>
          <w:vertAlign w:val="superscript"/>
        </w:rPr>
        <w:t xml:space="preserve">1 </w:t>
      </w:r>
      <w:r w:rsidR="00700B25" w:rsidRPr="007E3305">
        <w:rPr>
          <w:sz w:val="24"/>
          <w:szCs w:val="24"/>
        </w:rPr>
        <w:t>Закона о защите конкуренции)</w:t>
      </w:r>
    </w:p>
    <w:p w:rsidR="00700B25" w:rsidRPr="007E3305" w:rsidRDefault="00700B25" w:rsidP="009A2412">
      <w:pPr>
        <w:pStyle w:val="Textbody"/>
        <w:spacing w:after="0"/>
        <w:ind w:firstLine="585"/>
        <w:jc w:val="both"/>
      </w:pPr>
    </w:p>
    <w:p w:rsidR="0043713E" w:rsidRPr="007E3305" w:rsidRDefault="0043713E" w:rsidP="0043713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 xml:space="preserve">За </w:t>
      </w:r>
      <w:r w:rsidR="00F970A6" w:rsidRPr="007E3305">
        <w:rPr>
          <w:rFonts w:eastAsia="Calibri"/>
          <w:sz w:val="24"/>
          <w:szCs w:val="24"/>
          <w:lang w:eastAsia="en-US"/>
        </w:rPr>
        <w:t>2016г.</w:t>
      </w:r>
      <w:r w:rsidRPr="007E3305">
        <w:rPr>
          <w:rFonts w:eastAsia="Calibri"/>
          <w:sz w:val="24"/>
          <w:szCs w:val="24"/>
          <w:lang w:eastAsia="en-US"/>
        </w:rPr>
        <w:t xml:space="preserve"> в порядке статьи 18</w:t>
      </w:r>
      <w:r w:rsidRPr="007E3305">
        <w:rPr>
          <w:rFonts w:eastAsia="Calibri"/>
          <w:sz w:val="24"/>
          <w:szCs w:val="24"/>
          <w:vertAlign w:val="superscript"/>
          <w:lang w:eastAsia="en-US"/>
        </w:rPr>
        <w:t xml:space="preserve">1 </w:t>
      </w:r>
      <w:r w:rsidRPr="007E3305">
        <w:rPr>
          <w:rFonts w:eastAsia="Calibri"/>
          <w:sz w:val="24"/>
          <w:szCs w:val="24"/>
          <w:lang w:eastAsia="en-US"/>
        </w:rPr>
        <w:t>Закона о защите конкуренции было подано 26 жалоб об оспаривании действий (бездействия) осуществленных при организации процедур торгов и порядка заключения договоров, порядка осуществления процедур, включенных в исчерпывающие перечни процедур в сферах строительства. Из указанного количества жалоб, 2 жалобы были отозваны заявителем, до непосредственного момента их назначения к рассмотрению.</w:t>
      </w:r>
    </w:p>
    <w:p w:rsidR="00F970A6" w:rsidRPr="007E3305" w:rsidRDefault="0043713E" w:rsidP="0043713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lastRenderedPageBreak/>
        <w:t xml:space="preserve">17 из поступивших в адрес территориального органа (Управления) жалоб, было подано по Федеральному закону от 18.07.2011 г. №223-ФЗ «О закупках товаров, работ, услуг отдельными видами юридических лиц». По результатам их рассмотрения, 7 жалоб были признаны необоснованными, по 8 из 17 жалоб, приняты соответствующие решения об удовлетворении требований заявителей, - выданы 5 предписаний (4 из них исполнены) об осуществлении действий, направленных на устранение выявленных нарушений требований законодательства. </w:t>
      </w:r>
    </w:p>
    <w:p w:rsidR="0043713E" w:rsidRPr="007E3305" w:rsidRDefault="0043713E" w:rsidP="0043713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 xml:space="preserve">Предметом оспариваемых действий по 1-ой из жалоб была реализация имущества должников в порядке, установленном Федеральным законом от 26.10.2002 г. №127-ФЗ «О несостоятельности (банкротстве)». Итоговым решением по ней, был отказ в удовлетворении требований данной жалобы. </w:t>
      </w:r>
    </w:p>
    <w:p w:rsidR="0043713E" w:rsidRPr="007E3305" w:rsidRDefault="0043713E" w:rsidP="0043713E">
      <w:pPr>
        <w:ind w:firstLine="709"/>
        <w:jc w:val="both"/>
        <w:rPr>
          <w:sz w:val="24"/>
          <w:szCs w:val="24"/>
        </w:rPr>
      </w:pPr>
      <w:r w:rsidRPr="007E3305">
        <w:rPr>
          <w:rFonts w:eastAsia="Calibri"/>
          <w:sz w:val="24"/>
          <w:szCs w:val="24"/>
          <w:lang w:eastAsia="en-US"/>
        </w:rPr>
        <w:t xml:space="preserve">Также, еще одна из поступивших и рассмотренных жалоб, касалась процедуры </w:t>
      </w:r>
      <w:r w:rsidRPr="007E3305">
        <w:rPr>
          <w:sz w:val="24"/>
          <w:szCs w:val="24"/>
        </w:rPr>
        <w:t>отбора управляющей организации</w:t>
      </w:r>
      <w:r w:rsidRPr="007E3305">
        <w:rPr>
          <w:rFonts w:eastAsia="Calibri"/>
          <w:bCs/>
          <w:sz w:val="24"/>
          <w:szCs w:val="24"/>
          <w:lang w:eastAsia="en-US"/>
        </w:rPr>
        <w:t>. Результатом ее рассмотрения было признание требований жалобы обоснованными. Предписания по настоящему делу не выдавалось.</w:t>
      </w:r>
    </w:p>
    <w:p w:rsidR="0043713E" w:rsidRPr="007E3305" w:rsidRDefault="0043713E" w:rsidP="0043713E">
      <w:pPr>
        <w:ind w:firstLine="709"/>
        <w:jc w:val="both"/>
        <w:rPr>
          <w:sz w:val="24"/>
          <w:szCs w:val="24"/>
        </w:rPr>
      </w:pPr>
      <w:r w:rsidRPr="007E3305">
        <w:rPr>
          <w:rFonts w:eastAsia="Calibri"/>
          <w:sz w:val="24"/>
          <w:szCs w:val="24"/>
          <w:lang w:eastAsia="en-US"/>
        </w:rPr>
        <w:t xml:space="preserve">Остальные 7 </w:t>
      </w:r>
      <w:r w:rsidR="00F970A6" w:rsidRPr="007E3305">
        <w:rPr>
          <w:rFonts w:eastAsia="Calibri"/>
          <w:sz w:val="24"/>
          <w:szCs w:val="24"/>
          <w:lang w:eastAsia="en-US"/>
        </w:rPr>
        <w:t>можно отнести</w:t>
      </w:r>
      <w:r w:rsidRPr="007E3305">
        <w:rPr>
          <w:sz w:val="24"/>
          <w:szCs w:val="24"/>
        </w:rPr>
        <w:t xml:space="preserve"> отнесении к </w:t>
      </w:r>
      <w:r w:rsidR="00F970A6" w:rsidRPr="007E3305">
        <w:rPr>
          <w:sz w:val="24"/>
          <w:szCs w:val="24"/>
        </w:rPr>
        <w:t>иным торгам.</w:t>
      </w:r>
      <w:r w:rsidRPr="007E3305">
        <w:rPr>
          <w:sz w:val="24"/>
          <w:szCs w:val="24"/>
        </w:rPr>
        <w:t xml:space="preserve"> По итогам рассмотрения данных жалоб, 3 из них были признаны обоснованными, на основании чего, было вы</w:t>
      </w:r>
      <w:r w:rsidR="00F970A6" w:rsidRPr="007E3305">
        <w:rPr>
          <w:sz w:val="24"/>
          <w:szCs w:val="24"/>
        </w:rPr>
        <w:t>дано 2 предписания (исполнены).</w:t>
      </w:r>
    </w:p>
    <w:p w:rsidR="0043713E" w:rsidRPr="007E3305" w:rsidRDefault="0043713E" w:rsidP="0043713E">
      <w:pPr>
        <w:jc w:val="both"/>
        <w:rPr>
          <w:sz w:val="24"/>
          <w:szCs w:val="24"/>
        </w:rPr>
      </w:pPr>
    </w:p>
    <w:p w:rsidR="0043713E" w:rsidRPr="007E3305" w:rsidRDefault="0043713E" w:rsidP="0043713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 xml:space="preserve">В качестве основных видов торгов, что были обжалованы посредством подачи указанных жалоб в антимонопольный орган (Управление), выступали следующие процедуры: поставка оборудования для </w:t>
      </w:r>
      <w:proofErr w:type="spellStart"/>
      <w:r w:rsidRPr="007E3305">
        <w:rPr>
          <w:rFonts w:eastAsia="Calibri"/>
          <w:sz w:val="24"/>
          <w:szCs w:val="24"/>
          <w:lang w:eastAsia="en-US"/>
        </w:rPr>
        <w:t>кернения</w:t>
      </w:r>
      <w:proofErr w:type="spellEnd"/>
      <w:r w:rsidRPr="007E3305">
        <w:rPr>
          <w:rFonts w:eastAsia="Calibri"/>
          <w:sz w:val="24"/>
          <w:szCs w:val="24"/>
          <w:lang w:eastAsia="en-US"/>
        </w:rPr>
        <w:t>; работы по демонтажу объектов незавершенного строительства; прокладка тепловых сетей на объектах;</w:t>
      </w:r>
      <w:r w:rsidRPr="007E3305">
        <w:rPr>
          <w:sz w:val="24"/>
          <w:szCs w:val="24"/>
        </w:rPr>
        <w:t xml:space="preserve"> поставка медицинского оборудования; поставка полиграфической продукции; отбор управляющей организации на право заключения договора управления многоквартирными домами; закупка масла турбинного для объектов ГРЭС; выполнение работ по антикоррозийной обработке объектов связи;</w:t>
      </w:r>
      <w:r w:rsidRPr="007E3305">
        <w:rPr>
          <w:rFonts w:eastAsia="Calibri"/>
          <w:sz w:val="24"/>
          <w:szCs w:val="24"/>
          <w:lang w:eastAsia="en-US"/>
        </w:rPr>
        <w:t xml:space="preserve"> выполнение работ по оказанию услуг связи;</w:t>
      </w:r>
      <w:r w:rsidRPr="007E3305">
        <w:rPr>
          <w:sz w:val="24"/>
          <w:szCs w:val="24"/>
        </w:rPr>
        <w:t xml:space="preserve"> поставка лабораторной мебели; оказание услуг охраны объектов; постава расходных материалов для копировальной техники; выполнение электромонтажных работ на объектах; не размещение необходимой информации в единой информационной системе; продажа имущественных объектов и сооружений предприятий промышленности и строительства; заключение договоров о развитии застроенной территории; обеспечение осуществления регулярных перевозок пассажиров и багажа транспортом общего пользования по муниципальным маршрутам.</w:t>
      </w:r>
    </w:p>
    <w:p w:rsidR="0043713E" w:rsidRPr="007E3305" w:rsidRDefault="0043713E" w:rsidP="0043713E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3713E" w:rsidRPr="007E3305" w:rsidRDefault="0043713E" w:rsidP="0043713E">
      <w:pPr>
        <w:widowControl w:val="0"/>
        <w:suppressAutoHyphens/>
        <w:autoSpaceDN w:val="0"/>
        <w:ind w:firstLine="709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7E3305">
        <w:rPr>
          <w:rFonts w:eastAsia="SimSun"/>
          <w:kern w:val="3"/>
          <w:sz w:val="24"/>
          <w:szCs w:val="24"/>
          <w:lang w:eastAsia="zh-CN" w:bidi="hi-IN"/>
        </w:rPr>
        <w:t xml:space="preserve">Основными видами нарушений, допускаемыми юридическими лицами, организаторами торгов, операторами электронных площадок, конкурсными или аукционными комиссиями, что были выявлены антимонопольным органом (Управлением) при рассмотрении жалоб, являлись: установление и предъявление к участникам торгов избыточных и (или) иных нерегламентированных требований; отказ во включении участников процедур в соответствующие реестры; не </w:t>
      </w:r>
      <w:r w:rsidRPr="007E3305">
        <w:rPr>
          <w:rFonts w:eastAsia="Calibri"/>
          <w:kern w:val="3"/>
          <w:sz w:val="24"/>
          <w:szCs w:val="24"/>
          <w:lang w:eastAsia="en-US" w:bidi="hi-IN"/>
        </w:rPr>
        <w:t xml:space="preserve">размещение информации о проведении торгов </w:t>
      </w:r>
      <w:r w:rsidRPr="007E3305">
        <w:rPr>
          <w:rFonts w:eastAsia="Calibri"/>
          <w:kern w:val="3"/>
          <w:sz w:val="24"/>
          <w:szCs w:val="24"/>
          <w:lang w:eastAsia="zh-CN" w:bidi="hi-IN"/>
        </w:rPr>
        <w:t>(</w:t>
      </w:r>
      <w:r w:rsidRPr="007E3305">
        <w:rPr>
          <w:rFonts w:eastAsia="Calibri"/>
          <w:kern w:val="3"/>
          <w:sz w:val="24"/>
          <w:szCs w:val="24"/>
          <w:lang w:eastAsia="en-US" w:bidi="hi-IN"/>
        </w:rPr>
        <w:t>не</w:t>
      </w:r>
      <w:r w:rsidRPr="007E3305">
        <w:rPr>
          <w:rFonts w:eastAsia="Calibri"/>
          <w:kern w:val="3"/>
          <w:sz w:val="24"/>
          <w:szCs w:val="24"/>
          <w:lang w:eastAsia="zh-CN" w:bidi="hi-IN"/>
        </w:rPr>
        <w:t xml:space="preserve"> </w:t>
      </w:r>
      <w:r w:rsidRPr="007E3305">
        <w:rPr>
          <w:rFonts w:eastAsia="Calibri"/>
          <w:kern w:val="3"/>
          <w:sz w:val="24"/>
          <w:szCs w:val="24"/>
          <w:lang w:eastAsia="en-US" w:bidi="hi-IN"/>
        </w:rPr>
        <w:t>опубликование</w:t>
      </w:r>
      <w:r w:rsidRPr="007E3305">
        <w:rPr>
          <w:rFonts w:eastAsia="Calibri"/>
          <w:kern w:val="3"/>
          <w:sz w:val="24"/>
          <w:szCs w:val="24"/>
          <w:lang w:eastAsia="zh-CN" w:bidi="hi-IN"/>
        </w:rPr>
        <w:t xml:space="preserve"> полной, открытой и достоверной информации,</w:t>
      </w:r>
      <w:r w:rsidRPr="007E3305">
        <w:rPr>
          <w:rFonts w:eastAsia="Calibri"/>
          <w:kern w:val="3"/>
          <w:sz w:val="24"/>
          <w:szCs w:val="24"/>
          <w:lang w:eastAsia="en-US" w:bidi="hi-IN"/>
        </w:rPr>
        <w:t xml:space="preserve"> </w:t>
      </w:r>
      <w:r w:rsidRPr="007E3305">
        <w:rPr>
          <w:rFonts w:eastAsia="Calibri"/>
          <w:kern w:val="3"/>
          <w:sz w:val="24"/>
          <w:szCs w:val="24"/>
          <w:lang w:eastAsia="zh-CN" w:bidi="hi-IN"/>
        </w:rPr>
        <w:t>связанной с торговой процедурой</w:t>
      </w:r>
      <w:r w:rsidRPr="007E3305">
        <w:rPr>
          <w:rFonts w:eastAsia="Calibri"/>
          <w:kern w:val="3"/>
          <w:sz w:val="24"/>
          <w:szCs w:val="24"/>
          <w:lang w:eastAsia="en-US" w:bidi="hi-IN"/>
        </w:rPr>
        <w:t>)</w:t>
      </w:r>
      <w:r w:rsidRPr="007E3305">
        <w:rPr>
          <w:rFonts w:eastAsia="Calibri"/>
          <w:kern w:val="3"/>
          <w:sz w:val="24"/>
          <w:szCs w:val="24"/>
          <w:lang w:eastAsia="zh-CN" w:bidi="hi-IN"/>
        </w:rPr>
        <w:t xml:space="preserve">; </w:t>
      </w:r>
      <w:r w:rsidRPr="007E3305">
        <w:rPr>
          <w:rFonts w:eastAsia="Calibri"/>
          <w:kern w:val="3"/>
          <w:sz w:val="24"/>
          <w:szCs w:val="24"/>
          <w:lang w:eastAsia="en-US" w:bidi="hi-IN"/>
        </w:rPr>
        <w:t xml:space="preserve">нарушение установленного нормативными правовыми актами порядка организации и </w:t>
      </w:r>
      <w:r w:rsidRPr="007E3305">
        <w:rPr>
          <w:rFonts w:eastAsia="SimSun"/>
          <w:kern w:val="3"/>
          <w:sz w:val="24"/>
          <w:szCs w:val="24"/>
          <w:lang w:eastAsia="zh-CN" w:bidi="hi-IN"/>
        </w:rPr>
        <w:t>правил</w:t>
      </w:r>
      <w:r w:rsidRPr="007E3305">
        <w:rPr>
          <w:rFonts w:eastAsia="Calibri"/>
          <w:kern w:val="3"/>
          <w:sz w:val="24"/>
          <w:szCs w:val="24"/>
          <w:lang w:eastAsia="zh-CN" w:bidi="hi-IN"/>
        </w:rPr>
        <w:t xml:space="preserve"> </w:t>
      </w:r>
      <w:r w:rsidRPr="007E3305">
        <w:rPr>
          <w:rFonts w:eastAsia="Calibri"/>
          <w:kern w:val="3"/>
          <w:sz w:val="24"/>
          <w:szCs w:val="24"/>
          <w:lang w:eastAsia="en-US" w:bidi="hi-IN"/>
        </w:rPr>
        <w:t xml:space="preserve">проведения торгов; </w:t>
      </w:r>
      <w:r w:rsidRPr="007E3305">
        <w:rPr>
          <w:rFonts w:eastAsia="SimSun"/>
          <w:kern w:val="3"/>
          <w:sz w:val="24"/>
          <w:szCs w:val="24"/>
          <w:lang w:eastAsia="zh-CN" w:bidi="hi-IN"/>
        </w:rPr>
        <w:t>необоснованное отклонение и (или) допуск участников торгов.</w:t>
      </w:r>
    </w:p>
    <w:p w:rsidR="0043713E" w:rsidRPr="007E3305" w:rsidRDefault="0043713E" w:rsidP="0043713E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3713E" w:rsidRPr="007E3305" w:rsidRDefault="0043713E" w:rsidP="0043713E">
      <w:pPr>
        <w:widowControl w:val="0"/>
        <w:suppressAutoHyphens/>
        <w:autoSpaceDN w:val="0"/>
        <w:ind w:firstLine="705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7E3305">
        <w:rPr>
          <w:rFonts w:eastAsia="SimSun"/>
          <w:kern w:val="3"/>
          <w:sz w:val="24"/>
          <w:szCs w:val="24"/>
          <w:lang w:eastAsia="zh-CN" w:bidi="hi-IN"/>
        </w:rPr>
        <w:t>Примером 1-2 наиболее значимых дел по результатам рассмотрения жалоб, поданных в порядке статьи 18</w:t>
      </w:r>
      <w:r w:rsidRPr="007E3305">
        <w:rPr>
          <w:rFonts w:eastAsia="SimSun"/>
          <w:kern w:val="3"/>
          <w:sz w:val="24"/>
          <w:szCs w:val="24"/>
          <w:vertAlign w:val="superscript"/>
          <w:lang w:eastAsia="zh-CN" w:bidi="hi-IN"/>
        </w:rPr>
        <w:t xml:space="preserve">1 </w:t>
      </w:r>
      <w:r w:rsidRPr="007E3305">
        <w:rPr>
          <w:rFonts w:eastAsia="SimSun"/>
          <w:kern w:val="3"/>
          <w:sz w:val="24"/>
          <w:szCs w:val="24"/>
          <w:lang w:eastAsia="zh-CN" w:bidi="hi-IN"/>
        </w:rPr>
        <w:t>Закона о защите конкуренции, рассмотрение которых состоялось в отчетном периоде, могут служить следующие дела.</w:t>
      </w:r>
    </w:p>
    <w:p w:rsidR="0043713E" w:rsidRPr="007E3305" w:rsidRDefault="0043713E" w:rsidP="0043713E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43713E" w:rsidRPr="007E3305" w:rsidRDefault="0043713E" w:rsidP="0043713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 xml:space="preserve">1. В рамках рассмотрения жалобы ООО «Строители», что прошло в ходе дела №12-10-08/2016, антимонопольным органом (Управлением) была дана оценка действиям закупочной комиссии, представленной УФПС Костромской области - филиал ФГУП «Почта </w:t>
      </w:r>
      <w:r w:rsidRPr="007E3305">
        <w:rPr>
          <w:rFonts w:eastAsia="Calibri"/>
          <w:sz w:val="24"/>
          <w:szCs w:val="24"/>
          <w:lang w:eastAsia="en-US"/>
        </w:rPr>
        <w:lastRenderedPageBreak/>
        <w:t>России», выразившимся в необоснованном отклонении заявки участника электронного аукциона ООО «Строители» при рассмотрении вторых частей заявок на участие в аукционе (выполнение электромонтажных работ здания Костромского почтамта, извещение №31503098512).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Согласно Протоколу рассмотрения и оценки вторых частей заявок на участие в открытом аукционе в электронной форме на выполнение электромонтажных работ здания Костромского почтамта, расположенного по адресу: 156000, г. Кострома, ул. Советская, дом 6 (1 захватка) от 18.01.2016 г. заявка №13 ООО «Строители» была признана закупочной комиссией несоответствующей требованиям, установленным Документацией об аукционе «на основании пунктов 10.1.4 и 10.1.5 раздела 10 Положения о закупке товаров, работ и услуг для нужд ФГУП «Почта России» (далее - Положение о закупке).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Присутствующие на заседании Комиссии Костромского УФАС по рассмотрению жалобы представители УФПС Костромской области - филиал ФГУП «Почта России» доводы жалобы и требования Заявителя признали обоснованными.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В результате рассмотрения жалобы на соответствие действий закупочной комиссии требованиям Федерального закона от 18.07.2011 г. №223-ФЗ «О закупках товаров, работ, услуг отдельными видами юридических лиц», Комиссия Костромского УФАС России установила и пришла к следующему.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В соответствии с частью 2 статьи 2 Закона о закупках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Согласно пункту 9 части 10 статьи 4 Закона о закупках в документации о закупке должны быть указаны сведения, определенные Положением о закупке, в том числе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В соответствии с частью 6 статьи 3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Пунктом 8.2.1 Документации аукциона установлен порядок признания заявки на участие в электронном аукционе не соответствующей требованиям, установленным Документацией, в том числе указано, что заявка признается несоответствующей в случае непредставления документов, которые предусмотрены пунктом 3.14 Документации аукциона.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Согласно пункту 3.14 Документации аукциона «Вторая часть заявки на участие в электронном аукционе должна содержать документы и сведения, указанные в пункте 21.2 Информационной карты».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В пункте 21.2 Информационной карты Документации аукциона установлен исчерпывающий перечень документов и сведений, которые должна содержать вторая часть заявки. В данном перечне отсутствуют документы, на основании которых закупочная комиссия приняла решение о несоответствии требованиям Документации аукциона заявки ООО «Строители».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Таким образом, Комиссия Костромского УФАС России, установив нарушение закупочной комиссией части 6 статьи 3 Федерального закона от 18.07.2011 г. №223-ФЗ «О закупках товаров, работ, услуг отдельными видами юридических лиц», признала жалобу ООО «Строители» обоснованной и выдала заказчику, закупочной комиссии предписание о прекращении выявленных нарушений, которое было исполнено.</w:t>
      </w:r>
    </w:p>
    <w:p w:rsidR="0043713E" w:rsidRPr="007E3305" w:rsidRDefault="0043713E" w:rsidP="0043713E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lastRenderedPageBreak/>
        <w:t xml:space="preserve">2. Предметом рассмотренной антимонопольным органом (Управлением) по делу </w:t>
      </w:r>
      <w:r w:rsidRPr="007E3305">
        <w:rPr>
          <w:rFonts w:eastAsia="Calibri"/>
          <w:sz w:val="24"/>
          <w:szCs w:val="24"/>
          <w:lang w:eastAsia="en-US"/>
        </w:rPr>
        <w:t>№ 12-10-13/2016</w:t>
      </w:r>
      <w:r w:rsidRPr="007E3305">
        <w:rPr>
          <w:sz w:val="24"/>
          <w:szCs w:val="24"/>
        </w:rPr>
        <w:t xml:space="preserve"> жалобы от ООО «ИВТБС «Костромской» было оспаривание действий организатора торгов (Комитет городского хозяйства Администрации </w:t>
      </w:r>
      <w:proofErr w:type="spellStart"/>
      <w:r w:rsidRPr="007E3305">
        <w:rPr>
          <w:sz w:val="24"/>
          <w:szCs w:val="24"/>
        </w:rPr>
        <w:t>г.Костромы</w:t>
      </w:r>
      <w:proofErr w:type="spellEnd"/>
      <w:r w:rsidRPr="007E3305">
        <w:rPr>
          <w:sz w:val="24"/>
          <w:szCs w:val="24"/>
        </w:rPr>
        <w:t xml:space="preserve">) при проведении открытого конкурса по отбору управляющей организации на право заключения договора управления многоквартирным домом №20 по улице </w:t>
      </w:r>
      <w:proofErr w:type="spellStart"/>
      <w:r w:rsidRPr="007E3305">
        <w:rPr>
          <w:sz w:val="24"/>
          <w:szCs w:val="24"/>
        </w:rPr>
        <w:t>Давыдовской</w:t>
      </w:r>
      <w:proofErr w:type="spellEnd"/>
      <w:r w:rsidRPr="007E3305">
        <w:rPr>
          <w:sz w:val="24"/>
          <w:szCs w:val="24"/>
        </w:rPr>
        <w:t xml:space="preserve"> в городе Костроме (извещение о проведении торгов №241215/3948959/02).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 xml:space="preserve">Заявитель был не согласен с действиями организатора торгов, а именно: </w:t>
      </w:r>
      <w:r w:rsidRPr="007E3305">
        <w:rPr>
          <w:rFonts w:eastAsia="Calibri"/>
          <w:sz w:val="24"/>
          <w:szCs w:val="24"/>
          <w:lang w:eastAsia="en-US"/>
        </w:rPr>
        <w:t>определением в конкурсной документации состава обязательных видов работ по содержанию общего имущества многоквартирного дома</w:t>
      </w:r>
      <w:r w:rsidRPr="007E3305">
        <w:rPr>
          <w:sz w:val="24"/>
          <w:szCs w:val="24"/>
        </w:rPr>
        <w:t>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Установление в составе конкурсной документации перечня дополнительных работ и услуг по содержанию и ремонту общего имущества и цены за них, которые по мнению Заявителя, являются экономически и документально необоснованными, приводит к нарушению процедуры открытого конкурса, и к тому, что такой подход к отбору победителя конкурса полностью устраняет конкуренцию между участниками, сводя его суть на нет.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Комиссия Костромского УФАС России по результатам рассмотрения дела, пришла к следующему.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В соответствии с пунктом 1 части 1 статьи 18</w:t>
      </w:r>
      <w:r w:rsidRPr="007E3305">
        <w:rPr>
          <w:sz w:val="24"/>
          <w:szCs w:val="24"/>
          <w:vertAlign w:val="superscript"/>
        </w:rPr>
        <w:t>1</w:t>
      </w:r>
      <w:r w:rsidRPr="007E3305">
        <w:rPr>
          <w:sz w:val="24"/>
          <w:szCs w:val="24"/>
        </w:rPr>
        <w:t xml:space="preserve">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Правила проведения органом местного самоуправления открытого конкурса по отбору управляющей организации для управления многоквартирным домом регламентированы постановлением Правительства Российской Федерации от 06.02.2006 г. №75.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В соответствии с пунктом 1 постановления Правительства Российской Федерации от 06.02.2006 г. №75 утверждены правила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 проведения конкурса).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Согласно пункта 76 Правил проведения конкурса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подпунктом 4(1) пункта 41 настоящих Правил проведения конкурса.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Пунктом 77 Правил проведения конкурса установлено, что указанный в пункте 76 настоящих Правил проведения конкурса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 xml:space="preserve">Согласно подпункта 4(1) пункта 41 Правил проведения конкурса конкурсная документация, утверждаемая организатором конкурса, включает в себя перечень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</w:t>
      </w:r>
      <w:r w:rsidRPr="007E3305">
        <w:rPr>
          <w:sz w:val="24"/>
          <w:szCs w:val="24"/>
        </w:rPr>
        <w:lastRenderedPageBreak/>
        <w:t>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Правилами содержания общего имущества в многоквартирном доме, утвержденными постановлением Правительства Российской Федерации от 13 августа 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В силу подпункта 5 пункта 38 Правил проведения конкурса в извещении о проведении конкурса указывается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 xml:space="preserve">В соответствии с приложением 5 к конкурсной документации по проведению открытого конкурса по отбору управляющей организации был утвержден перечень обязательных работ и услуг по содержанию и ремонту общего имущества собственников помещений в многоквартирном доме №20 по улице </w:t>
      </w:r>
      <w:proofErr w:type="spellStart"/>
      <w:r w:rsidRPr="007E3305">
        <w:rPr>
          <w:sz w:val="24"/>
          <w:szCs w:val="24"/>
        </w:rPr>
        <w:t>Давыдовской</w:t>
      </w:r>
      <w:proofErr w:type="spellEnd"/>
      <w:r w:rsidRPr="007E3305">
        <w:rPr>
          <w:sz w:val="24"/>
          <w:szCs w:val="24"/>
        </w:rPr>
        <w:t xml:space="preserve"> (далее - Перечень), с установленной для него стоимостью работ за 1 кв. м общей площади (рублей в месяц), часть из которого не имеет под собой документального подтверждения наличия данного имущества, что является нарушением пункта 5 Правил проведения конкурса, свидетельствуя о включении в конкурсную документацию завышенных, финансово необоснованных размеров платы за содержание жилья и текущий ремонт.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Таким образом, Комиссия Костромского УФАС России сочла рассмотренные доводы жалобы обоснованными и, по итогам дела, выдала обязательное для исполнения предписание, которое было исполнено.</w:t>
      </w:r>
    </w:p>
    <w:p w:rsidR="0043713E" w:rsidRPr="007E3305" w:rsidRDefault="0043713E" w:rsidP="0043713E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 xml:space="preserve">3. Поводом для рассмотрения дела </w:t>
      </w:r>
      <w:r w:rsidRPr="007E3305">
        <w:rPr>
          <w:rFonts w:eastAsia="Calibri"/>
          <w:sz w:val="24"/>
          <w:szCs w:val="24"/>
          <w:lang w:eastAsia="en-US"/>
        </w:rPr>
        <w:t xml:space="preserve">№12-10-201/2016 послужило </w:t>
      </w:r>
      <w:r w:rsidRPr="007E3305">
        <w:rPr>
          <w:sz w:val="24"/>
          <w:szCs w:val="24"/>
        </w:rPr>
        <w:t xml:space="preserve">обращение ООО «НОВАТЭК - Кострома» в адрес антимонопольного органа (Управления) с жалобой на действия (бездействие) </w:t>
      </w:r>
      <w:r w:rsidRPr="007E3305">
        <w:rPr>
          <w:rFonts w:eastAsia="Calibri"/>
          <w:sz w:val="24"/>
          <w:szCs w:val="24"/>
          <w:lang w:eastAsia="en-US"/>
        </w:rPr>
        <w:t>МУП «</w:t>
      </w:r>
      <w:proofErr w:type="spellStart"/>
      <w:r w:rsidRPr="007E3305">
        <w:rPr>
          <w:rFonts w:eastAsia="Calibri"/>
          <w:sz w:val="24"/>
          <w:szCs w:val="24"/>
          <w:lang w:eastAsia="en-US"/>
        </w:rPr>
        <w:t>Борщино</w:t>
      </w:r>
      <w:proofErr w:type="spellEnd"/>
      <w:r w:rsidRPr="007E3305">
        <w:rPr>
          <w:rFonts w:eastAsia="Calibri"/>
          <w:sz w:val="24"/>
          <w:szCs w:val="24"/>
          <w:lang w:eastAsia="en-US"/>
        </w:rPr>
        <w:t>»</w:t>
      </w:r>
      <w:r w:rsidRPr="007E3305">
        <w:rPr>
          <w:sz w:val="24"/>
          <w:szCs w:val="24"/>
        </w:rPr>
        <w:t xml:space="preserve"> по нарушению последним требований </w:t>
      </w:r>
      <w:r w:rsidRPr="007E3305">
        <w:rPr>
          <w:rFonts w:eastAsia="Calibri"/>
          <w:sz w:val="24"/>
          <w:szCs w:val="24"/>
          <w:lang w:eastAsia="en-US"/>
        </w:rPr>
        <w:t>Федерального закона от 18.07.2011 г. №223-ФЗ «О закупках товаров, работ, услуг отдельными видами юридических лиц» (далее также – Закон о закупках)</w:t>
      </w:r>
      <w:r w:rsidRPr="007E3305">
        <w:rPr>
          <w:sz w:val="24"/>
          <w:szCs w:val="24"/>
        </w:rPr>
        <w:t xml:space="preserve">, которые, </w:t>
      </w:r>
      <w:r w:rsidRPr="007E3305">
        <w:rPr>
          <w:rFonts w:eastAsia="Calibri"/>
          <w:sz w:val="24"/>
          <w:szCs w:val="24"/>
          <w:lang w:eastAsia="en-US"/>
        </w:rPr>
        <w:t>МУП «</w:t>
      </w:r>
      <w:proofErr w:type="spellStart"/>
      <w:r w:rsidRPr="007E3305">
        <w:rPr>
          <w:rFonts w:eastAsia="Calibri"/>
          <w:sz w:val="24"/>
          <w:szCs w:val="24"/>
          <w:lang w:eastAsia="en-US"/>
        </w:rPr>
        <w:t>Борщино</w:t>
      </w:r>
      <w:proofErr w:type="spellEnd"/>
      <w:r w:rsidRPr="007E3305">
        <w:rPr>
          <w:rFonts w:eastAsia="Calibri"/>
          <w:sz w:val="24"/>
          <w:szCs w:val="24"/>
          <w:lang w:eastAsia="en-US"/>
        </w:rPr>
        <w:t>»</w:t>
      </w:r>
      <w:r w:rsidRPr="007E3305">
        <w:rPr>
          <w:sz w:val="24"/>
          <w:szCs w:val="24"/>
        </w:rPr>
        <w:t xml:space="preserve"> обязано выполнять, как организация, осуществляющая регулируемый вид деятельности – теплоснабжение, посредством обязательного размещения в единой информационной системе соответствующей информации о проводимых предприятием закупках.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</w:rPr>
      </w:pPr>
      <w:r w:rsidRPr="007E3305">
        <w:rPr>
          <w:sz w:val="24"/>
          <w:szCs w:val="24"/>
        </w:rPr>
        <w:t>По результатам рассмотрения данной жалобы, Комиссия Костромского УФАС России пришла к следующим выводам и решению.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Так, в соответствии с частями 2, 19 статьи 4 Закона о закупках, МУП «</w:t>
      </w:r>
      <w:proofErr w:type="spellStart"/>
      <w:r w:rsidRPr="007E3305">
        <w:rPr>
          <w:sz w:val="24"/>
          <w:szCs w:val="24"/>
        </w:rPr>
        <w:t>Борщино</w:t>
      </w:r>
      <w:proofErr w:type="spellEnd"/>
      <w:r w:rsidRPr="007E3305">
        <w:rPr>
          <w:sz w:val="24"/>
          <w:szCs w:val="24"/>
        </w:rPr>
        <w:t>», как Заказчик обязано размещать в единой информационной системе такую информацию, как:</w:t>
      </w:r>
    </w:p>
    <w:p w:rsidR="0043713E" w:rsidRPr="007E3305" w:rsidRDefault="0043713E" w:rsidP="0043713E">
      <w:pPr>
        <w:widowControl w:val="0"/>
        <w:numPr>
          <w:ilvl w:val="0"/>
          <w:numId w:val="21"/>
        </w:numPr>
        <w:tabs>
          <w:tab w:val="left" w:pos="993"/>
        </w:tabs>
        <w:suppressAutoHyphens/>
        <w:spacing w:after="160" w:line="259" w:lineRule="auto"/>
        <w:ind w:left="709" w:firstLine="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план закупки товаров, работ, услуг на срок не менее чем один год;</w:t>
      </w:r>
    </w:p>
    <w:p w:rsidR="0043713E" w:rsidRPr="007E3305" w:rsidRDefault="0043713E" w:rsidP="0043713E">
      <w:pPr>
        <w:widowControl w:val="0"/>
        <w:numPr>
          <w:ilvl w:val="0"/>
          <w:numId w:val="21"/>
        </w:numPr>
        <w:tabs>
          <w:tab w:val="left" w:pos="993"/>
        </w:tabs>
        <w:suppressAutoHyphens/>
        <w:spacing w:after="160" w:line="259" w:lineRule="auto"/>
        <w:ind w:left="709" w:firstLine="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сведения о количестве и об общей стоимости договоров, заключенных заказчиком по результатам закупки товаров, работ, услуг;</w:t>
      </w:r>
    </w:p>
    <w:p w:rsidR="0043713E" w:rsidRPr="007E3305" w:rsidRDefault="0043713E" w:rsidP="0043713E">
      <w:pPr>
        <w:widowControl w:val="0"/>
        <w:numPr>
          <w:ilvl w:val="0"/>
          <w:numId w:val="21"/>
        </w:numPr>
        <w:tabs>
          <w:tab w:val="left" w:pos="993"/>
        </w:tabs>
        <w:suppressAutoHyphens/>
        <w:spacing w:after="160" w:line="259" w:lineRule="auto"/>
        <w:ind w:left="709" w:firstLine="0"/>
        <w:jc w:val="both"/>
        <w:rPr>
          <w:sz w:val="24"/>
          <w:szCs w:val="24"/>
        </w:rPr>
      </w:pPr>
      <w:r w:rsidRPr="007E3305">
        <w:rPr>
          <w:sz w:val="24"/>
          <w:szCs w:val="24"/>
        </w:rPr>
        <w:lastRenderedPageBreak/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подрядчика).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Указанная обязанность МУП «</w:t>
      </w:r>
      <w:proofErr w:type="spellStart"/>
      <w:r w:rsidRPr="007E3305">
        <w:rPr>
          <w:sz w:val="24"/>
          <w:szCs w:val="24"/>
        </w:rPr>
        <w:t>Борщино</w:t>
      </w:r>
      <w:proofErr w:type="spellEnd"/>
      <w:r w:rsidRPr="007E3305">
        <w:rPr>
          <w:sz w:val="24"/>
          <w:szCs w:val="24"/>
        </w:rPr>
        <w:t>» по размещению в единой информационной системе плана закупок и установленных действующим законодательством отчетов по результатам произведенных закупок, также установлена и локальным нормативным актом, утверждённым руководством МУП «</w:t>
      </w:r>
      <w:proofErr w:type="spellStart"/>
      <w:r w:rsidRPr="007E3305">
        <w:rPr>
          <w:sz w:val="24"/>
          <w:szCs w:val="24"/>
        </w:rPr>
        <w:t>Борщино</w:t>
      </w:r>
      <w:proofErr w:type="spellEnd"/>
      <w:r w:rsidRPr="007E3305">
        <w:rPr>
          <w:sz w:val="24"/>
          <w:szCs w:val="24"/>
        </w:rPr>
        <w:t xml:space="preserve">» - Положением о закупках от 2014 г. (пункт 2, подпункты 1 и 3 пункта 4, подпункт 15.4 пункта 15 и пункт 16 Положения), размещенным на официальном сайте в сети Интернет - </w:t>
      </w:r>
      <w:hyperlink r:id="rId13" w:history="1">
        <w:r w:rsidRPr="007E3305">
          <w:rPr>
            <w:sz w:val="24"/>
            <w:szCs w:val="24"/>
          </w:rPr>
          <w:t>www.zakupki.gov.ru</w:t>
        </w:r>
      </w:hyperlink>
      <w:r w:rsidRPr="007E3305">
        <w:rPr>
          <w:sz w:val="24"/>
          <w:szCs w:val="24"/>
        </w:rPr>
        <w:t>.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7E3305">
        <w:rPr>
          <w:sz w:val="24"/>
          <w:szCs w:val="24"/>
          <w:lang w:eastAsia="ar-SA"/>
        </w:rPr>
        <w:t>В соответствии с пунктом 1 части 2 статьи 1 Закона о Закупках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7E3305">
        <w:rPr>
          <w:sz w:val="24"/>
          <w:szCs w:val="24"/>
          <w:lang w:eastAsia="ar-SA"/>
        </w:rPr>
        <w:t>-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государственными унитарными 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7E3305">
        <w:rPr>
          <w:sz w:val="24"/>
          <w:szCs w:val="24"/>
          <w:lang w:eastAsia="ar-SA"/>
        </w:rPr>
        <w:t xml:space="preserve">Согласно части 5 статьи 8 Закона о закупках Заказчики, указанные в </w:t>
      </w:r>
      <w:hyperlink r:id="rId14" w:history="1">
        <w:r w:rsidRPr="007E3305">
          <w:rPr>
            <w:sz w:val="24"/>
            <w:szCs w:val="24"/>
            <w:lang w:eastAsia="ar-SA"/>
          </w:rPr>
          <w:t>пунктах 1</w:t>
        </w:r>
      </w:hyperlink>
      <w:r w:rsidRPr="007E3305">
        <w:rPr>
          <w:sz w:val="24"/>
          <w:szCs w:val="24"/>
          <w:lang w:eastAsia="ar-SA"/>
        </w:rPr>
        <w:t xml:space="preserve"> - </w:t>
      </w:r>
      <w:hyperlink r:id="rId15" w:history="1">
        <w:r w:rsidRPr="007E3305">
          <w:rPr>
            <w:sz w:val="24"/>
            <w:szCs w:val="24"/>
            <w:lang w:eastAsia="ar-SA"/>
          </w:rPr>
          <w:t>3 части 2 статьи 1</w:t>
        </w:r>
      </w:hyperlink>
      <w:r w:rsidRPr="007E3305">
        <w:rPr>
          <w:sz w:val="24"/>
          <w:szCs w:val="24"/>
          <w:lang w:eastAsia="ar-SA"/>
        </w:rPr>
        <w:t xml:space="preserve"> настоящего Федерального закона и созданные после дня вступления в силу настоящего Федерального закона, утверждают в течение трех месяцев с даты их регистрации в едином государственном реестре юридических лиц положение о закупке. В случае,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закупке, заказчики при закупке руководствуются положениями Федерального </w:t>
      </w:r>
      <w:hyperlink r:id="rId16" w:history="1">
        <w:r w:rsidRPr="007E3305">
          <w:rPr>
            <w:sz w:val="24"/>
            <w:szCs w:val="24"/>
            <w:lang w:eastAsia="ar-SA"/>
          </w:rPr>
          <w:t>закона</w:t>
        </w:r>
      </w:hyperlink>
      <w:r w:rsidRPr="007E3305">
        <w:rPr>
          <w:sz w:val="24"/>
          <w:szCs w:val="24"/>
          <w:lang w:eastAsia="ar-SA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 в части определения поставщика (подрядчика, исполнителя) до дня размещения в соответствии с требованиями настоящего Федерального закона утвержденного положения о закупке.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7E3305">
        <w:rPr>
          <w:sz w:val="24"/>
          <w:szCs w:val="24"/>
          <w:lang w:eastAsia="ar-SA"/>
        </w:rPr>
        <w:t>В силу части 10 статьи 2 Закона о закупках участник закупки, корпорация развития малого и среднего предпринимательства, органы исполнительной власти субъектов Российской Федерации или созданные ими организации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7E3305">
        <w:rPr>
          <w:sz w:val="24"/>
          <w:szCs w:val="24"/>
          <w:lang w:eastAsia="ar-SA"/>
        </w:rPr>
        <w:t xml:space="preserve">1) </w:t>
      </w:r>
      <w:proofErr w:type="spellStart"/>
      <w:r w:rsidRPr="007E3305">
        <w:rPr>
          <w:sz w:val="24"/>
          <w:szCs w:val="24"/>
          <w:lang w:eastAsia="ar-SA"/>
        </w:rPr>
        <w:t>неразмещения</w:t>
      </w:r>
      <w:proofErr w:type="spellEnd"/>
      <w:r w:rsidRPr="007E3305">
        <w:rPr>
          <w:sz w:val="24"/>
          <w:szCs w:val="24"/>
          <w:lang w:eastAsia="ar-SA"/>
        </w:rPr>
        <w:t xml:space="preserve"> в единой информационной системе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в единой информационной системе, или нарушения сроков такого размещения;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7E3305">
        <w:rPr>
          <w:sz w:val="24"/>
          <w:szCs w:val="24"/>
          <w:lang w:eastAsia="ar-SA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7E3305">
        <w:rPr>
          <w:sz w:val="24"/>
          <w:szCs w:val="24"/>
          <w:lang w:eastAsia="ar-SA"/>
        </w:rPr>
        <w:t xml:space="preserve">3) осуществления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hyperlink r:id="rId17" w:history="1">
        <w:r w:rsidRPr="007E3305">
          <w:rPr>
            <w:sz w:val="24"/>
            <w:szCs w:val="24"/>
            <w:lang w:eastAsia="ar-SA"/>
          </w:rPr>
          <w:t>закона</w:t>
        </w:r>
      </w:hyperlink>
      <w:r w:rsidRPr="007E3305">
        <w:rPr>
          <w:sz w:val="24"/>
          <w:szCs w:val="24"/>
          <w:lang w:eastAsia="ar-SA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7E3305">
        <w:rPr>
          <w:sz w:val="24"/>
          <w:szCs w:val="24"/>
          <w:lang w:eastAsia="ar-SA"/>
        </w:rPr>
        <w:t xml:space="preserve">4) </w:t>
      </w:r>
      <w:proofErr w:type="spellStart"/>
      <w:r w:rsidRPr="007E3305">
        <w:rPr>
          <w:sz w:val="24"/>
          <w:szCs w:val="24"/>
          <w:lang w:eastAsia="ar-SA"/>
        </w:rPr>
        <w:t>неразмещения</w:t>
      </w:r>
      <w:proofErr w:type="spellEnd"/>
      <w:r w:rsidRPr="007E3305">
        <w:rPr>
          <w:sz w:val="24"/>
          <w:szCs w:val="24"/>
          <w:lang w:eastAsia="ar-SA"/>
        </w:rPr>
        <w:t xml:space="preserve"> или размещения в единой информационной системе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7E3305">
        <w:rPr>
          <w:sz w:val="24"/>
          <w:szCs w:val="24"/>
          <w:lang w:eastAsia="ar-SA"/>
        </w:rPr>
        <w:lastRenderedPageBreak/>
        <w:t xml:space="preserve">В соответствии с частями 1 и 2 статьи 4 Закона о контрактной системе заказчик размещает в единой информационной системе план закупки товаров, работ, услуг на срок не менее чем один год. </w:t>
      </w:r>
      <w:hyperlink r:id="rId18" w:history="1">
        <w:r w:rsidRPr="007E3305">
          <w:rPr>
            <w:sz w:val="24"/>
            <w:szCs w:val="24"/>
            <w:lang w:eastAsia="ar-SA"/>
          </w:rPr>
          <w:t>Порядок</w:t>
        </w:r>
      </w:hyperlink>
      <w:r w:rsidRPr="007E3305">
        <w:rPr>
          <w:sz w:val="24"/>
          <w:szCs w:val="24"/>
          <w:lang w:eastAsia="ar-SA"/>
        </w:rPr>
        <w:t xml:space="preserve"> формирования плана закупки товаров, работ, услуг, порядок и сроки размещения в единой информационной системе такого плана, </w:t>
      </w:r>
      <w:hyperlink r:id="rId19" w:history="1">
        <w:r w:rsidRPr="007E3305">
          <w:rPr>
            <w:sz w:val="24"/>
            <w:szCs w:val="24"/>
            <w:lang w:eastAsia="ar-SA"/>
          </w:rPr>
          <w:t>требования</w:t>
        </w:r>
      </w:hyperlink>
      <w:r w:rsidRPr="007E3305">
        <w:rPr>
          <w:sz w:val="24"/>
          <w:szCs w:val="24"/>
          <w:lang w:eastAsia="ar-SA"/>
        </w:rPr>
        <w:t xml:space="preserve"> к форме такого плана устанавливаются Правительством Российской Федерации.</w:t>
      </w:r>
    </w:p>
    <w:p w:rsidR="0043713E" w:rsidRPr="007E3305" w:rsidRDefault="0043713E" w:rsidP="0043713E">
      <w:pPr>
        <w:widowControl w:val="0"/>
        <w:ind w:firstLine="709"/>
        <w:jc w:val="both"/>
        <w:rPr>
          <w:sz w:val="24"/>
          <w:szCs w:val="24"/>
          <w:lang w:eastAsia="ar-SA"/>
        </w:rPr>
      </w:pPr>
      <w:r w:rsidRPr="007E3305">
        <w:rPr>
          <w:sz w:val="24"/>
          <w:szCs w:val="24"/>
          <w:lang w:eastAsia="ar-SA"/>
        </w:rPr>
        <w:t>Частью 19 статьи 4 Закона о закупках определено, что Заказчик не позднее 10-го числа месяца, следующего за отчетным месяцем, размещает в единой информационной системе:</w:t>
      </w:r>
    </w:p>
    <w:p w:rsidR="0043713E" w:rsidRPr="007E3305" w:rsidRDefault="0043713E" w:rsidP="0043713E">
      <w:pPr>
        <w:suppressAutoHyphens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  <w:lang w:eastAsia="ar-SA"/>
        </w:rPr>
        <w:t xml:space="preserve">1) сведения о количестве и об общей стоимости договоров, заключенных заказчиком по </w:t>
      </w:r>
      <w:r w:rsidRPr="007E3305">
        <w:rPr>
          <w:sz w:val="24"/>
          <w:szCs w:val="24"/>
        </w:rPr>
        <w:t>результатам закупки товаров, работ, услуг;</w:t>
      </w:r>
    </w:p>
    <w:p w:rsidR="0043713E" w:rsidRPr="007E3305" w:rsidRDefault="0043713E" w:rsidP="0043713E">
      <w:pPr>
        <w:suppressAutoHyphens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43713E" w:rsidRPr="007E3305" w:rsidRDefault="0043713E" w:rsidP="0043713E">
      <w:pPr>
        <w:suppressAutoHyphens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20" w:history="1">
        <w:r w:rsidRPr="007E3305">
          <w:rPr>
            <w:sz w:val="24"/>
            <w:szCs w:val="24"/>
          </w:rPr>
          <w:t>частью 16</w:t>
        </w:r>
      </w:hyperlink>
      <w:r w:rsidRPr="007E3305">
        <w:rPr>
          <w:sz w:val="24"/>
          <w:szCs w:val="24"/>
        </w:rPr>
        <w:t xml:space="preserve"> настоящей статьи;</w:t>
      </w:r>
    </w:p>
    <w:p w:rsidR="0043713E" w:rsidRPr="007E3305" w:rsidRDefault="0043713E" w:rsidP="0043713E">
      <w:pPr>
        <w:suppressAutoHyphens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4) сведения о количестве и об общей стоимости договоров, заключенных заказчиком по результатам закупки у субъектов малого и среднего предпринимательства, с указанием сведений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субъектов в годовом объеме, определяемом в соответствии с </w:t>
      </w:r>
      <w:hyperlink r:id="rId21" w:history="1">
        <w:r w:rsidRPr="007E3305">
          <w:rPr>
            <w:sz w:val="24"/>
            <w:szCs w:val="24"/>
          </w:rPr>
          <w:t>пунктом 1 части 8.2 статьи 3</w:t>
        </w:r>
      </w:hyperlink>
      <w:r w:rsidRPr="007E3305">
        <w:rPr>
          <w:sz w:val="24"/>
          <w:szCs w:val="24"/>
        </w:rPr>
        <w:t xml:space="preserve"> настоящего Федерального закона.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  <w:lang w:eastAsia="ar-SA"/>
        </w:rPr>
      </w:pPr>
      <w:r w:rsidRPr="007E3305">
        <w:rPr>
          <w:sz w:val="24"/>
          <w:szCs w:val="24"/>
        </w:rPr>
        <w:t xml:space="preserve">Установив по результатам дела, что </w:t>
      </w:r>
      <w:r w:rsidRPr="007E3305">
        <w:rPr>
          <w:sz w:val="24"/>
          <w:szCs w:val="24"/>
          <w:lang w:eastAsia="ar-SA"/>
        </w:rPr>
        <w:t>МУП «</w:t>
      </w:r>
      <w:proofErr w:type="spellStart"/>
      <w:r w:rsidRPr="007E3305">
        <w:rPr>
          <w:sz w:val="24"/>
          <w:szCs w:val="24"/>
          <w:lang w:eastAsia="ar-SA"/>
        </w:rPr>
        <w:t>Борщино</w:t>
      </w:r>
      <w:proofErr w:type="spellEnd"/>
      <w:r w:rsidRPr="007E3305">
        <w:rPr>
          <w:sz w:val="24"/>
          <w:szCs w:val="24"/>
          <w:lang w:eastAsia="ar-SA"/>
        </w:rPr>
        <w:t>» не размещены сведения о годовом плане закупок за весь период деятельности, о количестве и об общей стоимости договоров, заключенных заказчиком по результатам закупки товаров, работ, услуг,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  <w:r w:rsidRPr="007E3305">
        <w:rPr>
          <w:sz w:val="24"/>
          <w:szCs w:val="24"/>
        </w:rPr>
        <w:t xml:space="preserve">, Комиссия Костромского УФАС России нашла доводы жалобы подтвержденными, а ее обоснованной. Вместе с тем, при наличии установленного со стороны </w:t>
      </w:r>
      <w:r w:rsidRPr="007E3305">
        <w:rPr>
          <w:sz w:val="24"/>
          <w:szCs w:val="24"/>
          <w:lang w:eastAsia="ar-SA"/>
        </w:rPr>
        <w:t>МУП «</w:t>
      </w:r>
      <w:proofErr w:type="spellStart"/>
      <w:r w:rsidRPr="007E3305">
        <w:rPr>
          <w:sz w:val="24"/>
          <w:szCs w:val="24"/>
          <w:lang w:eastAsia="ar-SA"/>
        </w:rPr>
        <w:t>Борщино</w:t>
      </w:r>
      <w:proofErr w:type="spellEnd"/>
      <w:r w:rsidRPr="007E3305">
        <w:rPr>
          <w:sz w:val="24"/>
          <w:szCs w:val="24"/>
          <w:lang w:eastAsia="ar-SA"/>
        </w:rPr>
        <w:t>»</w:t>
      </w:r>
      <w:r w:rsidRPr="007E3305">
        <w:rPr>
          <w:sz w:val="24"/>
          <w:szCs w:val="24"/>
        </w:rPr>
        <w:t xml:space="preserve"> нарушения частей 2, 19 статьи 4 Закона о закупках, сочла возможным предписание не выдавать, поскольку </w:t>
      </w:r>
      <w:r w:rsidRPr="007E3305">
        <w:rPr>
          <w:sz w:val="24"/>
          <w:szCs w:val="24"/>
          <w:lang w:eastAsia="ar-SA"/>
        </w:rPr>
        <w:t>МУП «</w:t>
      </w:r>
      <w:proofErr w:type="spellStart"/>
      <w:r w:rsidRPr="007E3305">
        <w:rPr>
          <w:sz w:val="24"/>
          <w:szCs w:val="24"/>
          <w:lang w:eastAsia="ar-SA"/>
        </w:rPr>
        <w:t>Борщино</w:t>
      </w:r>
      <w:proofErr w:type="spellEnd"/>
      <w:r w:rsidRPr="007E3305">
        <w:rPr>
          <w:sz w:val="24"/>
          <w:szCs w:val="24"/>
          <w:lang w:eastAsia="ar-SA"/>
        </w:rPr>
        <w:t>» в ходе рассмотрения жалобы предоставило подтверждение размещения вышеуказанных документов (информации) в единой информационной сети.</w:t>
      </w:r>
    </w:p>
    <w:p w:rsidR="0043713E" w:rsidRPr="007E3305" w:rsidRDefault="0043713E" w:rsidP="0043713E">
      <w:pPr>
        <w:shd w:val="clear" w:color="auto" w:fill="FFFFFF"/>
        <w:ind w:firstLine="709"/>
        <w:jc w:val="both"/>
        <w:textAlignment w:val="top"/>
        <w:rPr>
          <w:sz w:val="24"/>
          <w:szCs w:val="24"/>
          <w:lang w:eastAsia="ar-SA"/>
        </w:rPr>
      </w:pPr>
    </w:p>
    <w:p w:rsidR="00700B25" w:rsidRPr="007E3305" w:rsidRDefault="004A4509" w:rsidP="004A4509">
      <w:pPr>
        <w:pStyle w:val="3"/>
        <w:widowControl w:val="0"/>
        <w:tabs>
          <w:tab w:val="clear" w:pos="643"/>
        </w:tabs>
        <w:ind w:left="0" w:firstLine="0"/>
        <w:rPr>
          <w:sz w:val="24"/>
          <w:szCs w:val="24"/>
        </w:rPr>
      </w:pPr>
      <w:r w:rsidRPr="007E3305">
        <w:rPr>
          <w:sz w:val="24"/>
          <w:szCs w:val="24"/>
        </w:rPr>
        <w:t>1.1.</w:t>
      </w:r>
      <w:r w:rsidR="00F970A6" w:rsidRPr="007E3305">
        <w:rPr>
          <w:sz w:val="24"/>
          <w:szCs w:val="24"/>
        </w:rPr>
        <w:t>8</w:t>
      </w:r>
      <w:r w:rsidRPr="007E3305">
        <w:rPr>
          <w:sz w:val="24"/>
          <w:szCs w:val="24"/>
        </w:rPr>
        <w:t xml:space="preserve">. </w:t>
      </w:r>
      <w:r w:rsidR="00700B25" w:rsidRPr="007E3305">
        <w:rPr>
          <w:sz w:val="24"/>
          <w:szCs w:val="24"/>
        </w:rPr>
        <w:t>Практика направления предостережений</w:t>
      </w:r>
    </w:p>
    <w:p w:rsidR="00700B25" w:rsidRPr="007E3305" w:rsidRDefault="00700B25" w:rsidP="00A02FF1">
      <w:pPr>
        <w:pStyle w:val="a9"/>
        <w:widowControl w:val="0"/>
        <w:rPr>
          <w:sz w:val="24"/>
          <w:szCs w:val="24"/>
        </w:rPr>
      </w:pPr>
    </w:p>
    <w:p w:rsidR="005A0481" w:rsidRPr="007E3305" w:rsidRDefault="005A0481" w:rsidP="00A02FF1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 xml:space="preserve">В </w:t>
      </w:r>
      <w:r w:rsidR="00F970A6" w:rsidRPr="007E3305">
        <w:rPr>
          <w:sz w:val="24"/>
          <w:szCs w:val="24"/>
        </w:rPr>
        <w:t>2016г.</w:t>
      </w:r>
      <w:r w:rsidRPr="007E3305">
        <w:rPr>
          <w:sz w:val="24"/>
          <w:szCs w:val="24"/>
        </w:rPr>
        <w:t xml:space="preserve"> направлено 1 предостережение </w:t>
      </w:r>
      <w:r w:rsidR="00700B25" w:rsidRPr="007E3305">
        <w:rPr>
          <w:sz w:val="24"/>
          <w:szCs w:val="24"/>
        </w:rPr>
        <w:t>о недопустимости нарушения антимонопольного законодательства в соответствии со статьей 25</w:t>
      </w:r>
      <w:r w:rsidR="00700B25" w:rsidRPr="007E3305">
        <w:rPr>
          <w:sz w:val="24"/>
          <w:szCs w:val="24"/>
          <w:vertAlign w:val="superscript"/>
        </w:rPr>
        <w:t>7</w:t>
      </w:r>
      <w:r w:rsidR="00700B25" w:rsidRPr="007E3305">
        <w:rPr>
          <w:sz w:val="24"/>
          <w:szCs w:val="24"/>
        </w:rPr>
        <w:t xml:space="preserve"> Закона «О защите конкуренции»</w:t>
      </w:r>
      <w:r w:rsidRPr="007E3305">
        <w:rPr>
          <w:sz w:val="24"/>
          <w:szCs w:val="24"/>
        </w:rPr>
        <w:t>.</w:t>
      </w:r>
    </w:p>
    <w:p w:rsidR="005A0481" w:rsidRPr="007E3305" w:rsidRDefault="00CF0412" w:rsidP="00A02FF1">
      <w:pPr>
        <w:pStyle w:val="a9"/>
        <w:widowControl w:val="0"/>
        <w:rPr>
          <w:sz w:val="24"/>
          <w:szCs w:val="24"/>
        </w:rPr>
      </w:pPr>
      <w:r w:rsidRPr="007E3305">
        <w:rPr>
          <w:sz w:val="24"/>
          <w:szCs w:val="24"/>
        </w:rPr>
        <w:t>15.01.2016г. в</w:t>
      </w:r>
      <w:r w:rsidR="005A0481" w:rsidRPr="007E3305">
        <w:rPr>
          <w:sz w:val="24"/>
          <w:szCs w:val="24"/>
        </w:rPr>
        <w:t xml:space="preserve"> связи с заявлением публичного акционерного общества «Костромская сбытовая компания» о планируемом с 10 час. 00 мин. 15.01.2016 г. введении полного ограничения режима потребления электрической энергии в отношении МУ СК «Юбилейный» г. Галич (объект отключения – трансформаторная подстанция, находящаяся по адресу: г. Галич, ул. Фестивальная, д. 3) ввиду ненадлежащего исполнения обязательств по оплате электрической энергии, Костромское УФАС России на основании статьи 25.7 Федерального закона от 26.07.2006 №135-ФЗ «О защите конкуренции» предостерег</w:t>
      </w:r>
      <w:r w:rsidRPr="007E3305">
        <w:rPr>
          <w:sz w:val="24"/>
          <w:szCs w:val="24"/>
        </w:rPr>
        <w:t>ло</w:t>
      </w:r>
      <w:r w:rsidR="005A0481" w:rsidRPr="007E3305">
        <w:rPr>
          <w:sz w:val="24"/>
          <w:szCs w:val="24"/>
        </w:rPr>
        <w:t xml:space="preserve"> от совершения планируемых действий (бездействия) в связи с тем, что такое поведение мо</w:t>
      </w:r>
      <w:r w:rsidRPr="007E3305">
        <w:rPr>
          <w:sz w:val="24"/>
          <w:szCs w:val="24"/>
        </w:rPr>
        <w:t>гло</w:t>
      </w:r>
      <w:r w:rsidR="005A0481" w:rsidRPr="007E3305">
        <w:rPr>
          <w:sz w:val="24"/>
          <w:szCs w:val="24"/>
        </w:rPr>
        <w:t xml:space="preserve"> привести к нарушению части 1 статьи 10 Федерального закона от 26.07.2006 №135-ФЗ «О защите конкуренции».</w:t>
      </w:r>
    </w:p>
    <w:p w:rsidR="005A0481" w:rsidRPr="007E3305" w:rsidRDefault="005A0481" w:rsidP="00A02FF1">
      <w:pPr>
        <w:pStyle w:val="a9"/>
        <w:widowControl w:val="0"/>
        <w:rPr>
          <w:sz w:val="24"/>
          <w:szCs w:val="24"/>
        </w:rPr>
      </w:pPr>
    </w:p>
    <w:p w:rsidR="00700B25" w:rsidRPr="007E3305" w:rsidRDefault="00700B25" w:rsidP="00A02FF1">
      <w:pPr>
        <w:pStyle w:val="a9"/>
        <w:widowControl w:val="0"/>
        <w:rPr>
          <w:sz w:val="24"/>
          <w:szCs w:val="24"/>
        </w:rPr>
      </w:pPr>
    </w:p>
    <w:p w:rsidR="00700B25" w:rsidRPr="007E3305" w:rsidRDefault="00700B25" w:rsidP="007E3305">
      <w:pPr>
        <w:pStyle w:val="2"/>
        <w:widowControl w:val="0"/>
        <w:numPr>
          <w:ilvl w:val="1"/>
          <w:numId w:val="17"/>
        </w:numPr>
        <w:ind w:left="0" w:firstLine="0"/>
        <w:rPr>
          <w:sz w:val="24"/>
          <w:szCs w:val="24"/>
        </w:rPr>
      </w:pPr>
      <w:r w:rsidRPr="007E3305">
        <w:rPr>
          <w:sz w:val="24"/>
          <w:szCs w:val="24"/>
        </w:rPr>
        <w:lastRenderedPageBreak/>
        <w:t>Организация и проведение проверок органов власти и некоммерческих организаций</w:t>
      </w:r>
    </w:p>
    <w:p w:rsidR="00700B25" w:rsidRPr="007E3305" w:rsidRDefault="00700B25" w:rsidP="00A02FF1">
      <w:pPr>
        <w:pStyle w:val="a9"/>
        <w:widowControl w:val="0"/>
        <w:rPr>
          <w:sz w:val="24"/>
          <w:szCs w:val="24"/>
        </w:rPr>
      </w:pPr>
    </w:p>
    <w:p w:rsidR="004A4509" w:rsidRPr="007E3305" w:rsidRDefault="004A4509" w:rsidP="004A45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 xml:space="preserve">В </w:t>
      </w:r>
      <w:r w:rsidR="00F970A6" w:rsidRPr="007E3305">
        <w:rPr>
          <w:rFonts w:eastAsia="Calibri"/>
          <w:sz w:val="24"/>
          <w:szCs w:val="24"/>
          <w:lang w:eastAsia="en-US"/>
        </w:rPr>
        <w:t>2016г.</w:t>
      </w:r>
      <w:r w:rsidRPr="007E3305">
        <w:rPr>
          <w:rFonts w:eastAsia="Calibri"/>
          <w:sz w:val="24"/>
          <w:szCs w:val="24"/>
          <w:lang w:eastAsia="en-US"/>
        </w:rPr>
        <w:t xml:space="preserve"> Костромским УФАС России проведена 1 плановая проверка, 1 внеплановая проверка соблюдения антимонопольного законодательства органами власти и некоммерческими организациями (в предыдущем периоде 3 плановых проверки). Возбуждено 2 дела о нарушении антимонопольного законодательства в результате плановой выездной проверки в отношении МУП ЖКХ «</w:t>
      </w:r>
      <w:proofErr w:type="spellStart"/>
      <w:r w:rsidRPr="007E3305">
        <w:rPr>
          <w:rFonts w:eastAsia="Calibri"/>
          <w:sz w:val="24"/>
          <w:szCs w:val="24"/>
          <w:lang w:eastAsia="en-US"/>
        </w:rPr>
        <w:t>Караваево</w:t>
      </w:r>
      <w:proofErr w:type="spellEnd"/>
      <w:r w:rsidRPr="007E3305">
        <w:rPr>
          <w:rFonts w:eastAsia="Calibri"/>
          <w:sz w:val="24"/>
          <w:szCs w:val="24"/>
          <w:lang w:eastAsia="en-US"/>
        </w:rPr>
        <w:t>» (в предыдущем периоде возбужденных дел по результатам проведенных проверок нет).</w:t>
      </w:r>
    </w:p>
    <w:p w:rsidR="004A4509" w:rsidRPr="007E3305" w:rsidRDefault="004A4509" w:rsidP="004A45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>Указанные дела возбуждены по признакам нарушения частей 1, 3 статьи 17.1 Закона о защите конкуренции в связи с передачей муниципального имущества путем заключения договоров аренды без проведения конкурсных процедур.</w:t>
      </w:r>
    </w:p>
    <w:p w:rsidR="00700B25" w:rsidRPr="007E3305" w:rsidRDefault="00700B25" w:rsidP="00A02FF1">
      <w:pPr>
        <w:pStyle w:val="a9"/>
        <w:widowControl w:val="0"/>
        <w:rPr>
          <w:sz w:val="24"/>
          <w:szCs w:val="24"/>
        </w:rPr>
      </w:pPr>
    </w:p>
    <w:p w:rsidR="00700B25" w:rsidRPr="007E3305" w:rsidRDefault="00700B25" w:rsidP="00BE26D8">
      <w:pPr>
        <w:pStyle w:val="1"/>
        <w:rPr>
          <w:sz w:val="24"/>
          <w:szCs w:val="24"/>
        </w:rPr>
      </w:pPr>
      <w:r w:rsidRPr="007E3305">
        <w:rPr>
          <w:sz w:val="24"/>
          <w:szCs w:val="24"/>
        </w:rPr>
        <w:t xml:space="preserve">Раздел </w:t>
      </w:r>
      <w:r w:rsidR="007E3305" w:rsidRPr="007E3305">
        <w:rPr>
          <w:sz w:val="24"/>
          <w:szCs w:val="24"/>
        </w:rPr>
        <w:t>2</w:t>
      </w:r>
      <w:r w:rsidRPr="007E3305">
        <w:rPr>
          <w:sz w:val="24"/>
          <w:szCs w:val="24"/>
        </w:rPr>
        <w:t>.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</w:t>
      </w:r>
      <w:r w:rsidRPr="007E3305">
        <w:rPr>
          <w:sz w:val="24"/>
          <w:szCs w:val="24"/>
        </w:rPr>
        <w:br/>
        <w:t>с исковыми требованиями.</w:t>
      </w:r>
    </w:p>
    <w:p w:rsidR="00700B25" w:rsidRPr="007E3305" w:rsidRDefault="00700B25" w:rsidP="00BE26D8">
      <w:pPr>
        <w:pStyle w:val="a9"/>
        <w:rPr>
          <w:strike/>
          <w:sz w:val="24"/>
          <w:szCs w:val="24"/>
        </w:rPr>
      </w:pP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Количество решений и предписаний Костромского УФАС России, принятых в отчетном и предыдущем периодах, признанных судом недействительными в полном объеме -  1:</w:t>
      </w: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b/>
          <w:sz w:val="24"/>
          <w:szCs w:val="24"/>
        </w:rPr>
      </w:pPr>
      <w:r w:rsidRPr="007E3305">
        <w:rPr>
          <w:sz w:val="24"/>
          <w:szCs w:val="24"/>
        </w:rPr>
        <w:t xml:space="preserve">- итоговое судебное решение (постановление), вступившее в законную силу: </w:t>
      </w:r>
      <w:r w:rsidRPr="007E3305">
        <w:rPr>
          <w:bCs/>
          <w:sz w:val="24"/>
          <w:szCs w:val="24"/>
        </w:rPr>
        <w:t xml:space="preserve">постановление Арбитражного суда апелляционной инстанции (2 арбитражный апелляционной суд г. Киров) </w:t>
      </w:r>
      <w:r w:rsidRPr="007E3305">
        <w:rPr>
          <w:sz w:val="24"/>
          <w:szCs w:val="24"/>
        </w:rPr>
        <w:t>от 20.01.2016 по делу № А31-5569/2015;</w:t>
      </w:r>
    </w:p>
    <w:p w:rsidR="008F14AC" w:rsidRPr="007E3305" w:rsidRDefault="008F14AC" w:rsidP="008F14AC">
      <w:pPr>
        <w:suppressAutoHyphens/>
        <w:autoSpaceDN w:val="0"/>
        <w:jc w:val="both"/>
        <w:rPr>
          <w:sz w:val="24"/>
          <w:szCs w:val="24"/>
        </w:rPr>
      </w:pP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 xml:space="preserve"> Количество решений и предписаний Костромского УФАС России, принятых в отчетном и предыдущем периодах, признанных судом недействительными частично -  1:</w:t>
      </w: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b/>
          <w:sz w:val="24"/>
          <w:szCs w:val="24"/>
        </w:rPr>
      </w:pPr>
      <w:r w:rsidRPr="007E3305">
        <w:rPr>
          <w:sz w:val="24"/>
          <w:szCs w:val="24"/>
        </w:rPr>
        <w:t xml:space="preserve">- итоговое судебное решение (постановление), вступившее в законную силу: </w:t>
      </w:r>
      <w:r w:rsidRPr="007E3305">
        <w:rPr>
          <w:bCs/>
          <w:sz w:val="24"/>
          <w:szCs w:val="24"/>
        </w:rPr>
        <w:t xml:space="preserve">постановление Арбитражного суда кассационной инстанции Волго-вятского округа </w:t>
      </w:r>
      <w:r w:rsidRPr="007E3305">
        <w:rPr>
          <w:sz w:val="24"/>
          <w:szCs w:val="24"/>
        </w:rPr>
        <w:t>от 19.01.2016 по делу № А31-340/2015;</w:t>
      </w: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sz w:val="24"/>
          <w:szCs w:val="24"/>
        </w:rPr>
      </w:pPr>
    </w:p>
    <w:p w:rsidR="008F14AC" w:rsidRPr="007E3305" w:rsidRDefault="008F14AC" w:rsidP="000B21AF">
      <w:pPr>
        <w:suppressAutoHyphens/>
        <w:autoSpaceDN w:val="0"/>
        <w:ind w:firstLine="709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Примеры наиболее значимых дел по обжалованию решений и предписаний Костромского УФАС России, по которым принято решение об отказе в удовлетворении требований заявителя:</w:t>
      </w: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Дело № 04-10/1281.</w:t>
      </w:r>
    </w:p>
    <w:p w:rsidR="008F14AC" w:rsidRPr="007E3305" w:rsidRDefault="008F14AC" w:rsidP="008F14AC">
      <w:pPr>
        <w:numPr>
          <w:ilvl w:val="0"/>
          <w:numId w:val="20"/>
        </w:numPr>
        <w:tabs>
          <w:tab w:val="left" w:pos="284"/>
          <w:tab w:val="left" w:pos="993"/>
        </w:tabs>
        <w:suppressAutoHyphens/>
        <w:autoSpaceDN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>Заявитель, ответчик:</w:t>
      </w:r>
    </w:p>
    <w:p w:rsidR="008F14AC" w:rsidRPr="007E3305" w:rsidRDefault="008F14AC" w:rsidP="008F14AC">
      <w:pPr>
        <w:tabs>
          <w:tab w:val="left" w:pos="284"/>
        </w:tabs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>Заявитель (и): инициатива территориального органа по результатам проведенной плановой проверки.</w:t>
      </w:r>
    </w:p>
    <w:p w:rsidR="008F14AC" w:rsidRPr="007E3305" w:rsidRDefault="008F14AC" w:rsidP="008F14AC">
      <w:pPr>
        <w:tabs>
          <w:tab w:val="left" w:pos="284"/>
        </w:tabs>
        <w:suppressAutoHyphens/>
        <w:autoSpaceDN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 xml:space="preserve">Ответчик (и): Администрация </w:t>
      </w:r>
      <w:proofErr w:type="spellStart"/>
      <w:r w:rsidRPr="007E3305">
        <w:rPr>
          <w:rFonts w:eastAsia="Calibri"/>
          <w:sz w:val="24"/>
          <w:szCs w:val="24"/>
          <w:lang w:eastAsia="en-US"/>
        </w:rPr>
        <w:t>Межевского</w:t>
      </w:r>
      <w:proofErr w:type="spellEnd"/>
      <w:r w:rsidRPr="007E3305">
        <w:rPr>
          <w:rFonts w:eastAsia="Calibri"/>
          <w:sz w:val="24"/>
          <w:szCs w:val="24"/>
          <w:lang w:eastAsia="en-US"/>
        </w:rPr>
        <w:t xml:space="preserve"> муниципального района </w:t>
      </w:r>
      <w:r w:rsidRPr="007E3305">
        <w:rPr>
          <w:rFonts w:eastAsia="Calibri"/>
          <w:color w:val="000000"/>
          <w:sz w:val="24"/>
          <w:szCs w:val="24"/>
          <w:lang w:eastAsia="en-US"/>
        </w:rPr>
        <w:t>Костромской области</w:t>
      </w:r>
    </w:p>
    <w:p w:rsidR="008F14AC" w:rsidRPr="007E3305" w:rsidRDefault="008F14AC" w:rsidP="008F14AC">
      <w:pPr>
        <w:numPr>
          <w:ilvl w:val="0"/>
          <w:numId w:val="20"/>
        </w:numPr>
        <w:tabs>
          <w:tab w:val="left" w:pos="284"/>
          <w:tab w:val="left" w:pos="993"/>
        </w:tabs>
        <w:suppressAutoHyphens/>
        <w:autoSpaceDN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>Даты:</w:t>
      </w:r>
    </w:p>
    <w:p w:rsidR="008F14AC" w:rsidRPr="007E3305" w:rsidRDefault="008F14AC" w:rsidP="008F14AC">
      <w:pPr>
        <w:tabs>
          <w:tab w:val="left" w:pos="284"/>
        </w:tabs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>- возбуждения дела УФАС России: 15.05.2015 г.</w:t>
      </w:r>
    </w:p>
    <w:p w:rsidR="008F14AC" w:rsidRPr="007E3305" w:rsidRDefault="008F14AC" w:rsidP="008F14AC">
      <w:pPr>
        <w:tabs>
          <w:tab w:val="left" w:pos="284"/>
        </w:tabs>
        <w:suppressAutoHyphens/>
        <w:autoSpaceDN w:val="0"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>- вынесения решения и (или) предписания УФАС России: 22.09.2015 г. (предписание не выдавалось)</w:t>
      </w:r>
    </w:p>
    <w:p w:rsidR="008F14AC" w:rsidRPr="007E3305" w:rsidRDefault="008F14AC" w:rsidP="008F14AC">
      <w:pPr>
        <w:tabs>
          <w:tab w:val="left" w:pos="284"/>
        </w:tabs>
        <w:suppressAutoHyphens/>
        <w:autoSpaceDN w:val="0"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 xml:space="preserve">- итоговое судебное решение (постановление), вступившее в законную силу: </w:t>
      </w:r>
      <w:r w:rsidRPr="007E3305">
        <w:rPr>
          <w:rFonts w:eastAsia="Calibri"/>
          <w:bCs/>
          <w:sz w:val="24"/>
          <w:szCs w:val="24"/>
          <w:lang w:eastAsia="en-US"/>
        </w:rPr>
        <w:t>постановление Арбитражного суда Волго-Вятского округа</w:t>
      </w:r>
      <w:r w:rsidRPr="007E3305">
        <w:rPr>
          <w:rFonts w:eastAsia="Calibri"/>
          <w:sz w:val="24"/>
          <w:szCs w:val="24"/>
          <w:lang w:eastAsia="en-US"/>
        </w:rPr>
        <w:t xml:space="preserve"> от 19.09.2016 г. по делу №А31-10418/2015</w:t>
      </w:r>
    </w:p>
    <w:p w:rsidR="008F14AC" w:rsidRPr="007E3305" w:rsidRDefault="008F14AC" w:rsidP="008F14AC">
      <w:pPr>
        <w:tabs>
          <w:tab w:val="left" w:pos="284"/>
        </w:tabs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>3. Суть нарушения:</w:t>
      </w:r>
    </w:p>
    <w:p w:rsidR="008F14AC" w:rsidRPr="007E3305" w:rsidRDefault="008F14AC" w:rsidP="008F14AC">
      <w:pPr>
        <w:tabs>
          <w:tab w:val="left" w:pos="284"/>
        </w:tabs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 xml:space="preserve">- действия Администрации </w:t>
      </w:r>
      <w:proofErr w:type="spellStart"/>
      <w:r w:rsidRPr="007E3305">
        <w:rPr>
          <w:rFonts w:eastAsia="Calibri"/>
          <w:sz w:val="24"/>
          <w:szCs w:val="24"/>
          <w:lang w:eastAsia="en-US"/>
        </w:rPr>
        <w:t>Межевского</w:t>
      </w:r>
      <w:proofErr w:type="spellEnd"/>
      <w:r w:rsidRPr="007E3305">
        <w:rPr>
          <w:rFonts w:eastAsia="Calibri"/>
          <w:sz w:val="24"/>
          <w:szCs w:val="24"/>
          <w:lang w:eastAsia="en-US"/>
        </w:rPr>
        <w:t xml:space="preserve"> района Костромской области, выразившееся в установлении не предусмотренных действующим законодательством требований к составу документов, обязательных к представлению с заявлением о выдаче градостроительного </w:t>
      </w:r>
      <w:r w:rsidRPr="007E3305">
        <w:rPr>
          <w:rFonts w:eastAsia="Calibri"/>
          <w:sz w:val="24"/>
          <w:szCs w:val="24"/>
          <w:lang w:eastAsia="en-US"/>
        </w:rPr>
        <w:lastRenderedPageBreak/>
        <w:t xml:space="preserve">плана земельного участка, а также не предусмотренных действующим законодательством оснований отказа в предоставлении указанной муниципальной услуги в тексте административного регламента по предоставлению муниципальной услуги «Подготовка и выдача градостроительного плана земельного участка на территории </w:t>
      </w:r>
      <w:proofErr w:type="spellStart"/>
      <w:r w:rsidRPr="007E3305">
        <w:rPr>
          <w:rFonts w:eastAsia="Calibri"/>
          <w:sz w:val="24"/>
          <w:szCs w:val="24"/>
          <w:lang w:eastAsia="en-US"/>
        </w:rPr>
        <w:t>Межевского</w:t>
      </w:r>
      <w:proofErr w:type="spellEnd"/>
      <w:r w:rsidRPr="007E3305">
        <w:rPr>
          <w:rFonts w:eastAsia="Calibri"/>
          <w:sz w:val="24"/>
          <w:szCs w:val="24"/>
          <w:lang w:eastAsia="en-US"/>
        </w:rPr>
        <w:t xml:space="preserve"> муниципального района Костромской области», утвержденного постановлением администрации от 24.06.2011 г. №124 (подпункты 1-5, 8-9 пункта 41 подраздел II.3 регламента) и размещенного на официальном сайте администрации </w:t>
      </w:r>
      <w:proofErr w:type="spellStart"/>
      <w:r w:rsidRPr="007E3305">
        <w:rPr>
          <w:rFonts w:eastAsia="Calibri"/>
          <w:sz w:val="24"/>
          <w:szCs w:val="24"/>
          <w:lang w:eastAsia="en-US"/>
        </w:rPr>
        <w:t>Межевского</w:t>
      </w:r>
      <w:proofErr w:type="spellEnd"/>
      <w:r w:rsidRPr="007E3305">
        <w:rPr>
          <w:rFonts w:eastAsia="Calibri"/>
          <w:sz w:val="24"/>
          <w:szCs w:val="24"/>
          <w:lang w:eastAsia="en-US"/>
        </w:rPr>
        <w:t xml:space="preserve"> муниципального района Костромской области по адресу в сети Интернет http://www.mezha.org/index.php/administratsiya/munitsipalnye-uslugi, что, в соответствии с пунктом 17 статьи 4 Закона о защите конкуренции является признаком ограничения конкуренции, в части установления не предусмотренных действующим законодательством требований к товарам (хозяйствующим субъектам) при предоставлении муниципальной услуги</w:t>
      </w:r>
    </w:p>
    <w:p w:rsidR="008F14AC" w:rsidRPr="007E3305" w:rsidRDefault="008F14AC" w:rsidP="008F14AC">
      <w:pPr>
        <w:tabs>
          <w:tab w:val="left" w:pos="284"/>
          <w:tab w:val="left" w:pos="993"/>
        </w:tabs>
        <w:suppressAutoHyphens/>
        <w:autoSpaceDN w:val="0"/>
        <w:ind w:left="851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4. Квалификация нарушения:</w:t>
      </w:r>
    </w:p>
    <w:p w:rsidR="008F14AC" w:rsidRPr="007E3305" w:rsidRDefault="008F14AC" w:rsidP="008F14AC">
      <w:pPr>
        <w:tabs>
          <w:tab w:val="left" w:pos="284"/>
        </w:tabs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 xml:space="preserve">- пункт 2 части 1 статьи 15 Федерального закона от 26.07.2006 г. №135-ФЗ «О защите конкуренции» в действиях Администрации </w:t>
      </w:r>
      <w:proofErr w:type="spellStart"/>
      <w:r w:rsidRPr="007E3305">
        <w:rPr>
          <w:rFonts w:eastAsia="Calibri"/>
          <w:sz w:val="24"/>
          <w:szCs w:val="24"/>
          <w:lang w:eastAsia="en-US"/>
        </w:rPr>
        <w:t>Межевского</w:t>
      </w:r>
      <w:proofErr w:type="spellEnd"/>
      <w:r w:rsidRPr="007E3305">
        <w:rPr>
          <w:rFonts w:eastAsia="Calibri"/>
          <w:sz w:val="24"/>
          <w:szCs w:val="24"/>
          <w:lang w:eastAsia="en-US"/>
        </w:rPr>
        <w:t xml:space="preserve"> района Костромской области;</w:t>
      </w:r>
    </w:p>
    <w:p w:rsidR="008F14AC" w:rsidRPr="007E3305" w:rsidRDefault="008F14AC" w:rsidP="008F14AC">
      <w:pPr>
        <w:tabs>
          <w:tab w:val="left" w:pos="284"/>
        </w:tabs>
        <w:suppressAutoHyphens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Количество исковых заявлений антимонопольного органа, направленных в суд в отчетном и предыдущих периодах, удовлетворённых судом в отчетном периоде - 1:</w:t>
      </w: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b/>
          <w:sz w:val="24"/>
          <w:szCs w:val="24"/>
        </w:rPr>
      </w:pPr>
      <w:r w:rsidRPr="007E3305">
        <w:rPr>
          <w:sz w:val="24"/>
          <w:szCs w:val="24"/>
        </w:rPr>
        <w:t xml:space="preserve">- итоговое судебное решение (постановление), вступившее в законную силу: </w:t>
      </w:r>
      <w:r w:rsidRPr="007E3305">
        <w:rPr>
          <w:bCs/>
          <w:sz w:val="24"/>
          <w:szCs w:val="24"/>
        </w:rPr>
        <w:t xml:space="preserve">решение Арбитражного суда Костромской области  </w:t>
      </w:r>
      <w:r w:rsidRPr="007E3305">
        <w:rPr>
          <w:sz w:val="24"/>
          <w:szCs w:val="24"/>
        </w:rPr>
        <w:t>от 23.11.2016 по делу № А31-7559/2016;</w:t>
      </w: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Дело № А 31-7559/2016:</w:t>
      </w: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Истец : Костромское УФАС России ;</w:t>
      </w: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Ответчик : ООО «Центральная управляющая компания+»</w:t>
      </w: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Суть исковых требований:</w:t>
      </w:r>
    </w:p>
    <w:p w:rsidR="008F14AC" w:rsidRPr="007E3305" w:rsidRDefault="008F14AC" w:rsidP="008F14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E3305">
        <w:rPr>
          <w:rFonts w:eastAsia="Calibri"/>
          <w:sz w:val="24"/>
          <w:szCs w:val="24"/>
          <w:lang w:eastAsia="en-US"/>
        </w:rPr>
        <w:t xml:space="preserve">Решением Комиссии Управления Федеральной антимонопольной службы по Костромской области от 20 апреля 2015 года  по рассмотрению дела №04-70 /1254 по признакам нарушения антимонопольного законодательства, действия ООО «Центральная управляющая компания+» были признаны нарушающими часть 1 статьи 14  Закона о защите конкуренции, выразившимися в начислении и направлении без законных на то оснований платежных требований собственникам квартир многоквартирного дома №62 по ул. Мясницкой города Костромы на оплату услуг по содержанию и ремонту общего имущества дома в период с 01.12.2012 по 01.10.2013 г., а также в распространении недостоверных сведений об исполнителе услуге по управлению домом и введении собственников квартир в заблуждение в отношении исполнителя услуг по управлению многоквартирным домом №62 по л. Мясницкой города Костромы. Материалами дела подтверждено, что ответчиком за период с 01.12.2012 по 01.10.2013 гг. незаконно получена сумма вознаграждения за услуги управляющей компании, оказанной собственниками спорного дом, которая составила 55 931, 52 рублей, в виду того, что указанная сумма была получена ответчиком в результате нарушения антимонопольного законодательства, в данной части Комиссия констатировала необходимость выдачи ответчику предписания. </w:t>
      </w:r>
    </w:p>
    <w:p w:rsidR="008F14AC" w:rsidRPr="007E3305" w:rsidRDefault="008F14AC" w:rsidP="008F1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3305">
        <w:rPr>
          <w:rFonts w:eastAsia="Calibri"/>
          <w:sz w:val="24"/>
          <w:szCs w:val="24"/>
          <w:lang w:eastAsia="en-US"/>
        </w:rPr>
        <w:t xml:space="preserve">На основании решения в отношении ООО «Центральная управляющая компания+» 20 апреля 2015 года Комиссией Управления Федеральной антимонопольной службы по Костромской области вынесено предписание о перечислении в федеральный бюджет дохода, полученного вследствие нарушения антимонопольного законодательства, в размере 55931,52 (пятьдесят пять тысяч девятьсот тридцать один рубль пятьдесят две копейки) в срок до 20 июня 2015 года. Вследствие не исполнения предписания антимонопольного органа. Костромское УФАС России обратилось в Арбитражный суд с иском о взыскании </w:t>
      </w:r>
      <w:r w:rsidRPr="007E3305">
        <w:rPr>
          <w:sz w:val="24"/>
          <w:szCs w:val="24"/>
        </w:rPr>
        <w:t xml:space="preserve">с ООО «Центральная управляющая компания +»  в доход федерального бюджета доход, полученный вследствие нарушения антимонопольного законодательства в размере  55931,52 рублей. </w:t>
      </w:r>
    </w:p>
    <w:p w:rsidR="008F14AC" w:rsidRPr="007E3305" w:rsidRDefault="008F14AC" w:rsidP="008F1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3305">
        <w:rPr>
          <w:sz w:val="24"/>
          <w:szCs w:val="24"/>
        </w:rPr>
        <w:lastRenderedPageBreak/>
        <w:t xml:space="preserve">Итоговым судебным решением исковое заявление удовлетворено в полном объеме. </w:t>
      </w:r>
    </w:p>
    <w:p w:rsidR="008F14AC" w:rsidRPr="007E3305" w:rsidRDefault="008F14AC" w:rsidP="008F14AC">
      <w:pPr>
        <w:suppressAutoHyphens/>
        <w:autoSpaceDN w:val="0"/>
        <w:ind w:firstLine="720"/>
        <w:jc w:val="both"/>
        <w:rPr>
          <w:sz w:val="24"/>
          <w:szCs w:val="24"/>
        </w:rPr>
      </w:pPr>
      <w:r w:rsidRPr="007E3305">
        <w:rPr>
          <w:sz w:val="24"/>
          <w:szCs w:val="24"/>
        </w:rPr>
        <w:t>В предыдущем периоде Костромское УФАС России                              исковые заявления в суд не направляло.</w:t>
      </w:r>
    </w:p>
    <w:p w:rsidR="00700B25" w:rsidRPr="007E3305" w:rsidRDefault="00700B25" w:rsidP="00BE26D8">
      <w:pPr>
        <w:pStyle w:val="a9"/>
        <w:rPr>
          <w:sz w:val="24"/>
          <w:szCs w:val="24"/>
        </w:rPr>
      </w:pPr>
    </w:p>
    <w:p w:rsidR="00700B25" w:rsidRPr="007E3305" w:rsidRDefault="00700B25" w:rsidP="00FB29EC">
      <w:pPr>
        <w:pStyle w:val="1"/>
        <w:rPr>
          <w:sz w:val="24"/>
          <w:szCs w:val="24"/>
        </w:rPr>
      </w:pPr>
      <w:r w:rsidRPr="007E3305">
        <w:rPr>
          <w:sz w:val="24"/>
          <w:szCs w:val="24"/>
        </w:rPr>
        <w:t xml:space="preserve">Раздел </w:t>
      </w:r>
      <w:r w:rsidR="006113EA" w:rsidRPr="00FF0A1A">
        <w:rPr>
          <w:sz w:val="24"/>
          <w:szCs w:val="24"/>
        </w:rPr>
        <w:t>3</w:t>
      </w:r>
      <w:r w:rsidRPr="007E3305">
        <w:rPr>
          <w:sz w:val="24"/>
          <w:szCs w:val="24"/>
        </w:rPr>
        <w:t>. Контроль соблюдения законодательства о градостроительной деятельности</w:t>
      </w:r>
    </w:p>
    <w:p w:rsidR="00700B25" w:rsidRPr="007E3305" w:rsidRDefault="00700B25" w:rsidP="00FB29EC">
      <w:pPr>
        <w:rPr>
          <w:sz w:val="24"/>
          <w:szCs w:val="24"/>
        </w:rPr>
      </w:pPr>
    </w:p>
    <w:p w:rsidR="00700B25" w:rsidRPr="007E3305" w:rsidRDefault="004A4509" w:rsidP="00D2437F">
      <w:pPr>
        <w:pStyle w:val="Textbody"/>
        <w:spacing w:after="0"/>
        <w:ind w:firstLine="600"/>
        <w:jc w:val="both"/>
      </w:pPr>
      <w:r w:rsidRPr="007E3305">
        <w:t>Ж</w:t>
      </w:r>
      <w:r w:rsidR="00700B25" w:rsidRPr="007E3305">
        <w:t>алоб в соответствии с пунктами 2 и 3 части 1 статьи 18</w:t>
      </w:r>
      <w:r w:rsidR="00700B25" w:rsidRPr="007E3305">
        <w:rPr>
          <w:vertAlign w:val="superscript"/>
        </w:rPr>
        <w:t>1</w:t>
      </w:r>
      <w:r w:rsidR="00700B25" w:rsidRPr="007E3305">
        <w:t xml:space="preserve"> Федерального закона от 26.07.2006 № 135-ФЗ «О защите конкуренции» (административное обжалование в строительстве) </w:t>
      </w:r>
      <w:r w:rsidRPr="007E3305">
        <w:t>не поступало.</w:t>
      </w:r>
    </w:p>
    <w:p w:rsidR="004A4509" w:rsidRPr="007E3305" w:rsidRDefault="004A4509" w:rsidP="00D2437F">
      <w:pPr>
        <w:pStyle w:val="Textbody"/>
        <w:spacing w:after="0"/>
        <w:ind w:firstLine="600"/>
        <w:jc w:val="both"/>
      </w:pPr>
    </w:p>
    <w:p w:rsidR="00A37DA6" w:rsidRPr="006113EA" w:rsidRDefault="00A37DA6" w:rsidP="00A37DA6">
      <w:pPr>
        <w:pStyle w:val="Textbody"/>
        <w:ind w:firstLine="630"/>
        <w:jc w:val="both"/>
        <w:rPr>
          <w:lang w:val="en-US"/>
        </w:rPr>
      </w:pPr>
      <w:r w:rsidRPr="007E3305">
        <w:t xml:space="preserve">Справочно: за отчетный период в соответствии с ч. 1 ст. 28.1 21 Кодекса об Административных правонарушениях РФ возбуждены 6 дел об административных правонарушениях, предусмотренных ч.1 ст. 9.21 Кодекса об Административных правонарушениях РФ в отношении Публичного акционерного общества «Межрегиональная распределительная сетевая компания Центра», из которых по 3 делам вынесены постановления о привлечении к административной ответственности в виде административного штрафа на общую сумму 250 тысяч рублей. Постановления обжалованы в Арбитражный суд Костромской области. </w:t>
      </w:r>
    </w:p>
    <w:sectPr w:rsidR="00A37DA6" w:rsidRPr="006113EA" w:rsidSect="00A02FF1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58" w:rsidRDefault="00AA5558">
      <w:r>
        <w:separator/>
      </w:r>
    </w:p>
  </w:endnote>
  <w:endnote w:type="continuationSeparator" w:id="0">
    <w:p w:rsidR="00AA5558" w:rsidRDefault="00AA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58" w:rsidRDefault="00AA5558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AA5558" w:rsidRDefault="00AA555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58" w:rsidRDefault="00AA5558">
    <w:pPr>
      <w:pStyle w:val="af1"/>
      <w:framePr w:wrap="around" w:vAnchor="text" w:hAnchor="margin" w:xAlign="right" w:y="1"/>
      <w:rPr>
        <w:rStyle w:val="a7"/>
      </w:rPr>
    </w:pPr>
  </w:p>
  <w:p w:rsidR="00AA5558" w:rsidRDefault="00AA5558" w:rsidP="003E6FB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58" w:rsidRDefault="00AA5558">
      <w:r>
        <w:separator/>
      </w:r>
    </w:p>
  </w:footnote>
  <w:footnote w:type="continuationSeparator" w:id="0">
    <w:p w:rsidR="00AA5558" w:rsidRDefault="00AA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58" w:rsidRDefault="00AA5558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AA5558" w:rsidRDefault="00AA555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58" w:rsidRPr="00A02FF1" w:rsidRDefault="00AA5558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6C4589">
      <w:rPr>
        <w:noProof/>
        <w:sz w:val="20"/>
      </w:rPr>
      <w:t>13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BE49E5"/>
    <w:multiLevelType w:val="hybridMultilevel"/>
    <w:tmpl w:val="132CE004"/>
    <w:lvl w:ilvl="0" w:tplc="9F60C40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F894ECF"/>
    <w:multiLevelType w:val="multilevel"/>
    <w:tmpl w:val="ACE45A7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8FD0468"/>
    <w:multiLevelType w:val="hybridMultilevel"/>
    <w:tmpl w:val="7B90CC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B710C03"/>
    <w:multiLevelType w:val="hybridMultilevel"/>
    <w:tmpl w:val="1F681E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07227A1"/>
    <w:multiLevelType w:val="multilevel"/>
    <w:tmpl w:val="110A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1"/>
  </w:num>
  <w:num w:numId="17">
    <w:abstractNumId w:val="4"/>
  </w:num>
  <w:num w:numId="18">
    <w:abstractNumId w:val="6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952"/>
    <w:rsid w:val="00000D2B"/>
    <w:rsid w:val="00010F37"/>
    <w:rsid w:val="00016502"/>
    <w:rsid w:val="00027FE2"/>
    <w:rsid w:val="000328FB"/>
    <w:rsid w:val="0003620A"/>
    <w:rsid w:val="00042617"/>
    <w:rsid w:val="00047BD9"/>
    <w:rsid w:val="00056A25"/>
    <w:rsid w:val="00061137"/>
    <w:rsid w:val="00062466"/>
    <w:rsid w:val="00062B2E"/>
    <w:rsid w:val="00066634"/>
    <w:rsid w:val="00067F16"/>
    <w:rsid w:val="00070486"/>
    <w:rsid w:val="00073023"/>
    <w:rsid w:val="00076798"/>
    <w:rsid w:val="00077069"/>
    <w:rsid w:val="00082E2E"/>
    <w:rsid w:val="00084F23"/>
    <w:rsid w:val="000915E8"/>
    <w:rsid w:val="00091712"/>
    <w:rsid w:val="000A18E1"/>
    <w:rsid w:val="000B0E22"/>
    <w:rsid w:val="000B2037"/>
    <w:rsid w:val="000B21AF"/>
    <w:rsid w:val="000B62D0"/>
    <w:rsid w:val="000C2529"/>
    <w:rsid w:val="000C5485"/>
    <w:rsid w:val="000C64B3"/>
    <w:rsid w:val="000D09E3"/>
    <w:rsid w:val="000D10CE"/>
    <w:rsid w:val="000D395F"/>
    <w:rsid w:val="000D4FA1"/>
    <w:rsid w:val="000D6403"/>
    <w:rsid w:val="000D6B74"/>
    <w:rsid w:val="000D70C4"/>
    <w:rsid w:val="000E0A2A"/>
    <w:rsid w:val="000E30E4"/>
    <w:rsid w:val="000E39C4"/>
    <w:rsid w:val="000F3896"/>
    <w:rsid w:val="000F7C62"/>
    <w:rsid w:val="001048CF"/>
    <w:rsid w:val="00116288"/>
    <w:rsid w:val="00116509"/>
    <w:rsid w:val="00117982"/>
    <w:rsid w:val="00122A74"/>
    <w:rsid w:val="00127A11"/>
    <w:rsid w:val="00135F37"/>
    <w:rsid w:val="00147686"/>
    <w:rsid w:val="00150A1A"/>
    <w:rsid w:val="001512C9"/>
    <w:rsid w:val="001518DB"/>
    <w:rsid w:val="00157CB4"/>
    <w:rsid w:val="00157E84"/>
    <w:rsid w:val="00162579"/>
    <w:rsid w:val="00162DAD"/>
    <w:rsid w:val="00163661"/>
    <w:rsid w:val="00163C9F"/>
    <w:rsid w:val="001815A8"/>
    <w:rsid w:val="0018426C"/>
    <w:rsid w:val="0018528C"/>
    <w:rsid w:val="001960CA"/>
    <w:rsid w:val="001A1232"/>
    <w:rsid w:val="001A278C"/>
    <w:rsid w:val="001A4A44"/>
    <w:rsid w:val="001B1E50"/>
    <w:rsid w:val="001B5C79"/>
    <w:rsid w:val="001C15E2"/>
    <w:rsid w:val="001D230F"/>
    <w:rsid w:val="001D6A50"/>
    <w:rsid w:val="001D6BC4"/>
    <w:rsid w:val="001E0A2D"/>
    <w:rsid w:val="001E29CB"/>
    <w:rsid w:val="001E355D"/>
    <w:rsid w:val="001F2043"/>
    <w:rsid w:val="001F38BB"/>
    <w:rsid w:val="001F7E08"/>
    <w:rsid w:val="00201FA3"/>
    <w:rsid w:val="0020231D"/>
    <w:rsid w:val="00204A09"/>
    <w:rsid w:val="00205BDF"/>
    <w:rsid w:val="00206A34"/>
    <w:rsid w:val="002126BE"/>
    <w:rsid w:val="00212BC8"/>
    <w:rsid w:val="00213037"/>
    <w:rsid w:val="002264D3"/>
    <w:rsid w:val="00227CF8"/>
    <w:rsid w:val="00227F26"/>
    <w:rsid w:val="00230532"/>
    <w:rsid w:val="00232D34"/>
    <w:rsid w:val="00236B29"/>
    <w:rsid w:val="00241FDA"/>
    <w:rsid w:val="0025063B"/>
    <w:rsid w:val="00251F9C"/>
    <w:rsid w:val="002553A5"/>
    <w:rsid w:val="00255887"/>
    <w:rsid w:val="00256597"/>
    <w:rsid w:val="00256FFD"/>
    <w:rsid w:val="002642C4"/>
    <w:rsid w:val="0026628B"/>
    <w:rsid w:val="00271C48"/>
    <w:rsid w:val="00275530"/>
    <w:rsid w:val="00276BB7"/>
    <w:rsid w:val="002800E6"/>
    <w:rsid w:val="00284343"/>
    <w:rsid w:val="002976E9"/>
    <w:rsid w:val="002A2FAF"/>
    <w:rsid w:val="002A3061"/>
    <w:rsid w:val="002B2F20"/>
    <w:rsid w:val="002B78CB"/>
    <w:rsid w:val="002C4FAC"/>
    <w:rsid w:val="002C661D"/>
    <w:rsid w:val="002D176A"/>
    <w:rsid w:val="002D30B7"/>
    <w:rsid w:val="002E556C"/>
    <w:rsid w:val="002F2320"/>
    <w:rsid w:val="0030434D"/>
    <w:rsid w:val="00317613"/>
    <w:rsid w:val="0032166B"/>
    <w:rsid w:val="00323B55"/>
    <w:rsid w:val="00331017"/>
    <w:rsid w:val="00334DBC"/>
    <w:rsid w:val="00335379"/>
    <w:rsid w:val="00355818"/>
    <w:rsid w:val="00363833"/>
    <w:rsid w:val="003711A4"/>
    <w:rsid w:val="0037144E"/>
    <w:rsid w:val="00373680"/>
    <w:rsid w:val="0038075F"/>
    <w:rsid w:val="00380AC6"/>
    <w:rsid w:val="003813CA"/>
    <w:rsid w:val="00395EB0"/>
    <w:rsid w:val="003A358E"/>
    <w:rsid w:val="003B0AB9"/>
    <w:rsid w:val="003C200A"/>
    <w:rsid w:val="003D1DB2"/>
    <w:rsid w:val="003D6C32"/>
    <w:rsid w:val="003D790B"/>
    <w:rsid w:val="003E3357"/>
    <w:rsid w:val="003E68B0"/>
    <w:rsid w:val="003E69C8"/>
    <w:rsid w:val="003E6FB1"/>
    <w:rsid w:val="003F2E38"/>
    <w:rsid w:val="003F4E8A"/>
    <w:rsid w:val="003F55DC"/>
    <w:rsid w:val="003F7AAA"/>
    <w:rsid w:val="00402085"/>
    <w:rsid w:val="00403EC8"/>
    <w:rsid w:val="00417436"/>
    <w:rsid w:val="00422F09"/>
    <w:rsid w:val="00423888"/>
    <w:rsid w:val="00423C99"/>
    <w:rsid w:val="00434A75"/>
    <w:rsid w:val="00436235"/>
    <w:rsid w:val="0043713E"/>
    <w:rsid w:val="0043740C"/>
    <w:rsid w:val="00441818"/>
    <w:rsid w:val="00450939"/>
    <w:rsid w:val="00456DF6"/>
    <w:rsid w:val="0045775E"/>
    <w:rsid w:val="00475F5C"/>
    <w:rsid w:val="00477C77"/>
    <w:rsid w:val="00487AD1"/>
    <w:rsid w:val="0049059F"/>
    <w:rsid w:val="004954D1"/>
    <w:rsid w:val="004A28AB"/>
    <w:rsid w:val="004A2B6B"/>
    <w:rsid w:val="004A4509"/>
    <w:rsid w:val="004B0876"/>
    <w:rsid w:val="004B0F3D"/>
    <w:rsid w:val="004B22BF"/>
    <w:rsid w:val="004B4659"/>
    <w:rsid w:val="004B54AF"/>
    <w:rsid w:val="004C007A"/>
    <w:rsid w:val="004C20A6"/>
    <w:rsid w:val="004C38A7"/>
    <w:rsid w:val="004D50F9"/>
    <w:rsid w:val="004E1C5C"/>
    <w:rsid w:val="004F4A4B"/>
    <w:rsid w:val="004F7E35"/>
    <w:rsid w:val="005021ED"/>
    <w:rsid w:val="00503562"/>
    <w:rsid w:val="005045DC"/>
    <w:rsid w:val="005117F7"/>
    <w:rsid w:val="00513592"/>
    <w:rsid w:val="00514FFC"/>
    <w:rsid w:val="0051543C"/>
    <w:rsid w:val="00521E0C"/>
    <w:rsid w:val="00533614"/>
    <w:rsid w:val="00536E25"/>
    <w:rsid w:val="005416C7"/>
    <w:rsid w:val="0055004F"/>
    <w:rsid w:val="005502E3"/>
    <w:rsid w:val="005525C8"/>
    <w:rsid w:val="00564C1E"/>
    <w:rsid w:val="00565F4D"/>
    <w:rsid w:val="0056724E"/>
    <w:rsid w:val="00571297"/>
    <w:rsid w:val="00571EAF"/>
    <w:rsid w:val="0057369B"/>
    <w:rsid w:val="00577EBA"/>
    <w:rsid w:val="00581B70"/>
    <w:rsid w:val="00582469"/>
    <w:rsid w:val="00587E30"/>
    <w:rsid w:val="00597D62"/>
    <w:rsid w:val="005A0481"/>
    <w:rsid w:val="005A3A6D"/>
    <w:rsid w:val="005B24FB"/>
    <w:rsid w:val="005B441F"/>
    <w:rsid w:val="005C0902"/>
    <w:rsid w:val="005C2A2F"/>
    <w:rsid w:val="005C5420"/>
    <w:rsid w:val="005D4CF0"/>
    <w:rsid w:val="005D77C2"/>
    <w:rsid w:val="005E147A"/>
    <w:rsid w:val="006113EA"/>
    <w:rsid w:val="00622D39"/>
    <w:rsid w:val="0064437F"/>
    <w:rsid w:val="006473EE"/>
    <w:rsid w:val="00652BBB"/>
    <w:rsid w:val="00666AB7"/>
    <w:rsid w:val="00670E5E"/>
    <w:rsid w:val="006805E9"/>
    <w:rsid w:val="006808A9"/>
    <w:rsid w:val="00680FAA"/>
    <w:rsid w:val="00682265"/>
    <w:rsid w:val="00695BE8"/>
    <w:rsid w:val="006A4EB8"/>
    <w:rsid w:val="006C4589"/>
    <w:rsid w:val="006C65D5"/>
    <w:rsid w:val="006D09B7"/>
    <w:rsid w:val="006E0679"/>
    <w:rsid w:val="006E127C"/>
    <w:rsid w:val="006F6966"/>
    <w:rsid w:val="00700B25"/>
    <w:rsid w:val="00704353"/>
    <w:rsid w:val="0071361A"/>
    <w:rsid w:val="00714EA5"/>
    <w:rsid w:val="00716DA6"/>
    <w:rsid w:val="00717E72"/>
    <w:rsid w:val="007228D6"/>
    <w:rsid w:val="00723A79"/>
    <w:rsid w:val="00725010"/>
    <w:rsid w:val="007253C4"/>
    <w:rsid w:val="00725DD1"/>
    <w:rsid w:val="00727AE7"/>
    <w:rsid w:val="00730735"/>
    <w:rsid w:val="00732888"/>
    <w:rsid w:val="0073296E"/>
    <w:rsid w:val="00732DDC"/>
    <w:rsid w:val="007348A8"/>
    <w:rsid w:val="007440BB"/>
    <w:rsid w:val="00754C4D"/>
    <w:rsid w:val="007568F2"/>
    <w:rsid w:val="00756F8A"/>
    <w:rsid w:val="00762094"/>
    <w:rsid w:val="007777E0"/>
    <w:rsid w:val="007819A9"/>
    <w:rsid w:val="00784285"/>
    <w:rsid w:val="00784532"/>
    <w:rsid w:val="00792161"/>
    <w:rsid w:val="007A0AFD"/>
    <w:rsid w:val="007A5430"/>
    <w:rsid w:val="007B0A5D"/>
    <w:rsid w:val="007B0C4F"/>
    <w:rsid w:val="007C34E5"/>
    <w:rsid w:val="007D2E81"/>
    <w:rsid w:val="007D603E"/>
    <w:rsid w:val="007E3305"/>
    <w:rsid w:val="007F0622"/>
    <w:rsid w:val="007F1552"/>
    <w:rsid w:val="007F458A"/>
    <w:rsid w:val="00803C31"/>
    <w:rsid w:val="00805FED"/>
    <w:rsid w:val="008066DD"/>
    <w:rsid w:val="00807521"/>
    <w:rsid w:val="00811471"/>
    <w:rsid w:val="008117E9"/>
    <w:rsid w:val="00813368"/>
    <w:rsid w:val="00813F1F"/>
    <w:rsid w:val="00833073"/>
    <w:rsid w:val="00833146"/>
    <w:rsid w:val="00835978"/>
    <w:rsid w:val="008363A2"/>
    <w:rsid w:val="0084461A"/>
    <w:rsid w:val="00846C1E"/>
    <w:rsid w:val="008502D8"/>
    <w:rsid w:val="00851D4F"/>
    <w:rsid w:val="00853F8D"/>
    <w:rsid w:val="008560B8"/>
    <w:rsid w:val="0085743F"/>
    <w:rsid w:val="008639EC"/>
    <w:rsid w:val="00874CDF"/>
    <w:rsid w:val="00876082"/>
    <w:rsid w:val="008768FB"/>
    <w:rsid w:val="00876940"/>
    <w:rsid w:val="00883530"/>
    <w:rsid w:val="00885F7D"/>
    <w:rsid w:val="0089026F"/>
    <w:rsid w:val="0089155D"/>
    <w:rsid w:val="00895F20"/>
    <w:rsid w:val="008968AD"/>
    <w:rsid w:val="008A532D"/>
    <w:rsid w:val="008A5B5E"/>
    <w:rsid w:val="008B7A51"/>
    <w:rsid w:val="008C34A1"/>
    <w:rsid w:val="008D01C6"/>
    <w:rsid w:val="008D2A8D"/>
    <w:rsid w:val="008E0AC3"/>
    <w:rsid w:val="008E6A07"/>
    <w:rsid w:val="008E74AE"/>
    <w:rsid w:val="008F10F3"/>
    <w:rsid w:val="008F14AC"/>
    <w:rsid w:val="008F2420"/>
    <w:rsid w:val="008F283E"/>
    <w:rsid w:val="008F3C5B"/>
    <w:rsid w:val="008F3C69"/>
    <w:rsid w:val="008F5395"/>
    <w:rsid w:val="00900479"/>
    <w:rsid w:val="00903B93"/>
    <w:rsid w:val="00904129"/>
    <w:rsid w:val="009041C0"/>
    <w:rsid w:val="0090663A"/>
    <w:rsid w:val="009073E4"/>
    <w:rsid w:val="009160AF"/>
    <w:rsid w:val="00920817"/>
    <w:rsid w:val="00926CDC"/>
    <w:rsid w:val="00927355"/>
    <w:rsid w:val="0092756A"/>
    <w:rsid w:val="00930741"/>
    <w:rsid w:val="00930B7B"/>
    <w:rsid w:val="00936B88"/>
    <w:rsid w:val="00937C82"/>
    <w:rsid w:val="00940AF4"/>
    <w:rsid w:val="0095173F"/>
    <w:rsid w:val="00956F52"/>
    <w:rsid w:val="00970BD0"/>
    <w:rsid w:val="00974B9F"/>
    <w:rsid w:val="00977203"/>
    <w:rsid w:val="00983395"/>
    <w:rsid w:val="00983A6E"/>
    <w:rsid w:val="00986F3B"/>
    <w:rsid w:val="0099376D"/>
    <w:rsid w:val="009961A9"/>
    <w:rsid w:val="00996CB0"/>
    <w:rsid w:val="009A2412"/>
    <w:rsid w:val="009A3758"/>
    <w:rsid w:val="009A6010"/>
    <w:rsid w:val="009A7616"/>
    <w:rsid w:val="009B6023"/>
    <w:rsid w:val="009B7D13"/>
    <w:rsid w:val="009C4DAF"/>
    <w:rsid w:val="009C56C1"/>
    <w:rsid w:val="009C5DB2"/>
    <w:rsid w:val="009D149C"/>
    <w:rsid w:val="009D18A0"/>
    <w:rsid w:val="009E0032"/>
    <w:rsid w:val="009E13C4"/>
    <w:rsid w:val="009E3BF7"/>
    <w:rsid w:val="009E565C"/>
    <w:rsid w:val="009E5CB2"/>
    <w:rsid w:val="009F0FFB"/>
    <w:rsid w:val="009F3659"/>
    <w:rsid w:val="009F4764"/>
    <w:rsid w:val="00A02FF1"/>
    <w:rsid w:val="00A07E6C"/>
    <w:rsid w:val="00A13949"/>
    <w:rsid w:val="00A253EF"/>
    <w:rsid w:val="00A37DA6"/>
    <w:rsid w:val="00A41AA1"/>
    <w:rsid w:val="00A546FE"/>
    <w:rsid w:val="00A55997"/>
    <w:rsid w:val="00A6108B"/>
    <w:rsid w:val="00A62F71"/>
    <w:rsid w:val="00A707DD"/>
    <w:rsid w:val="00A74066"/>
    <w:rsid w:val="00A93CF3"/>
    <w:rsid w:val="00A9754D"/>
    <w:rsid w:val="00AA5558"/>
    <w:rsid w:val="00AB4A73"/>
    <w:rsid w:val="00AB623F"/>
    <w:rsid w:val="00AC62AC"/>
    <w:rsid w:val="00AC66F0"/>
    <w:rsid w:val="00AC7363"/>
    <w:rsid w:val="00AD7952"/>
    <w:rsid w:val="00AD79C0"/>
    <w:rsid w:val="00AE30AD"/>
    <w:rsid w:val="00AE3CFA"/>
    <w:rsid w:val="00AE610E"/>
    <w:rsid w:val="00AE74D3"/>
    <w:rsid w:val="00AE7A18"/>
    <w:rsid w:val="00AF252F"/>
    <w:rsid w:val="00B0116B"/>
    <w:rsid w:val="00B0151C"/>
    <w:rsid w:val="00B02BCC"/>
    <w:rsid w:val="00B05750"/>
    <w:rsid w:val="00B1204F"/>
    <w:rsid w:val="00B2324F"/>
    <w:rsid w:val="00B273E8"/>
    <w:rsid w:val="00B2747C"/>
    <w:rsid w:val="00B40EE5"/>
    <w:rsid w:val="00B41ECB"/>
    <w:rsid w:val="00B43D82"/>
    <w:rsid w:val="00B519BB"/>
    <w:rsid w:val="00B6591B"/>
    <w:rsid w:val="00B745EB"/>
    <w:rsid w:val="00B77694"/>
    <w:rsid w:val="00B80822"/>
    <w:rsid w:val="00B80E2E"/>
    <w:rsid w:val="00B83220"/>
    <w:rsid w:val="00B84319"/>
    <w:rsid w:val="00B86327"/>
    <w:rsid w:val="00B86896"/>
    <w:rsid w:val="00B8708A"/>
    <w:rsid w:val="00B914BD"/>
    <w:rsid w:val="00B933D0"/>
    <w:rsid w:val="00B9375F"/>
    <w:rsid w:val="00B97367"/>
    <w:rsid w:val="00BA2DD9"/>
    <w:rsid w:val="00BB0DAD"/>
    <w:rsid w:val="00BB7223"/>
    <w:rsid w:val="00BC03D8"/>
    <w:rsid w:val="00BC09B6"/>
    <w:rsid w:val="00BC0EC6"/>
    <w:rsid w:val="00BC77D6"/>
    <w:rsid w:val="00BD2F84"/>
    <w:rsid w:val="00BD6355"/>
    <w:rsid w:val="00BD6BFF"/>
    <w:rsid w:val="00BE0363"/>
    <w:rsid w:val="00BE0C05"/>
    <w:rsid w:val="00BE170C"/>
    <w:rsid w:val="00BE21B5"/>
    <w:rsid w:val="00BE26D8"/>
    <w:rsid w:val="00BE2E4A"/>
    <w:rsid w:val="00BE3228"/>
    <w:rsid w:val="00BE594A"/>
    <w:rsid w:val="00BF0EC9"/>
    <w:rsid w:val="00BF1507"/>
    <w:rsid w:val="00BF4A47"/>
    <w:rsid w:val="00C00CBF"/>
    <w:rsid w:val="00C0154E"/>
    <w:rsid w:val="00C01E85"/>
    <w:rsid w:val="00C04E5A"/>
    <w:rsid w:val="00C10CE6"/>
    <w:rsid w:val="00C1113B"/>
    <w:rsid w:val="00C15BC9"/>
    <w:rsid w:val="00C16DD1"/>
    <w:rsid w:val="00C25937"/>
    <w:rsid w:val="00C302F3"/>
    <w:rsid w:val="00C30FBE"/>
    <w:rsid w:val="00C35540"/>
    <w:rsid w:val="00C36D73"/>
    <w:rsid w:val="00C4153D"/>
    <w:rsid w:val="00C43487"/>
    <w:rsid w:val="00C52DE4"/>
    <w:rsid w:val="00C56211"/>
    <w:rsid w:val="00C56AAE"/>
    <w:rsid w:val="00C607E1"/>
    <w:rsid w:val="00C64C1C"/>
    <w:rsid w:val="00C70FF3"/>
    <w:rsid w:val="00C741F5"/>
    <w:rsid w:val="00C7551B"/>
    <w:rsid w:val="00C84798"/>
    <w:rsid w:val="00C90275"/>
    <w:rsid w:val="00C91F8E"/>
    <w:rsid w:val="00C97E8D"/>
    <w:rsid w:val="00C97F27"/>
    <w:rsid w:val="00CB2FB4"/>
    <w:rsid w:val="00CB3B53"/>
    <w:rsid w:val="00CC243C"/>
    <w:rsid w:val="00CC7CFB"/>
    <w:rsid w:val="00CD3ED4"/>
    <w:rsid w:val="00CD4DDF"/>
    <w:rsid w:val="00CE2575"/>
    <w:rsid w:val="00CF0412"/>
    <w:rsid w:val="00CF0FB2"/>
    <w:rsid w:val="00CF3F0E"/>
    <w:rsid w:val="00CF4CFD"/>
    <w:rsid w:val="00D067A1"/>
    <w:rsid w:val="00D122DA"/>
    <w:rsid w:val="00D1389F"/>
    <w:rsid w:val="00D22B2B"/>
    <w:rsid w:val="00D2437F"/>
    <w:rsid w:val="00D24EB4"/>
    <w:rsid w:val="00D25B33"/>
    <w:rsid w:val="00D32498"/>
    <w:rsid w:val="00D41DD5"/>
    <w:rsid w:val="00D60A4A"/>
    <w:rsid w:val="00D6335E"/>
    <w:rsid w:val="00D651AA"/>
    <w:rsid w:val="00D671F0"/>
    <w:rsid w:val="00D6792C"/>
    <w:rsid w:val="00D71440"/>
    <w:rsid w:val="00D72412"/>
    <w:rsid w:val="00D85AC7"/>
    <w:rsid w:val="00D86187"/>
    <w:rsid w:val="00D8798B"/>
    <w:rsid w:val="00D9053F"/>
    <w:rsid w:val="00D907ED"/>
    <w:rsid w:val="00D9587E"/>
    <w:rsid w:val="00D96A86"/>
    <w:rsid w:val="00DA398D"/>
    <w:rsid w:val="00DA5C81"/>
    <w:rsid w:val="00DB30AA"/>
    <w:rsid w:val="00DB64ED"/>
    <w:rsid w:val="00DB7E27"/>
    <w:rsid w:val="00DC118D"/>
    <w:rsid w:val="00DC5393"/>
    <w:rsid w:val="00DD05CA"/>
    <w:rsid w:val="00DD1244"/>
    <w:rsid w:val="00DD19DC"/>
    <w:rsid w:val="00DD6D47"/>
    <w:rsid w:val="00DE1AE5"/>
    <w:rsid w:val="00DE4F7A"/>
    <w:rsid w:val="00DF2AE7"/>
    <w:rsid w:val="00DF318D"/>
    <w:rsid w:val="00DF4F18"/>
    <w:rsid w:val="00DF7622"/>
    <w:rsid w:val="00E12501"/>
    <w:rsid w:val="00E131D1"/>
    <w:rsid w:val="00E16EEF"/>
    <w:rsid w:val="00E17490"/>
    <w:rsid w:val="00E21F8C"/>
    <w:rsid w:val="00E31864"/>
    <w:rsid w:val="00E3189C"/>
    <w:rsid w:val="00E32B0B"/>
    <w:rsid w:val="00E343B1"/>
    <w:rsid w:val="00E359EE"/>
    <w:rsid w:val="00E41D0B"/>
    <w:rsid w:val="00E42C06"/>
    <w:rsid w:val="00E465F1"/>
    <w:rsid w:val="00E54E99"/>
    <w:rsid w:val="00E56226"/>
    <w:rsid w:val="00E70E54"/>
    <w:rsid w:val="00E72B62"/>
    <w:rsid w:val="00E72BEC"/>
    <w:rsid w:val="00E743C8"/>
    <w:rsid w:val="00E8175D"/>
    <w:rsid w:val="00E9101D"/>
    <w:rsid w:val="00E93590"/>
    <w:rsid w:val="00E968DF"/>
    <w:rsid w:val="00EB183B"/>
    <w:rsid w:val="00EB31C5"/>
    <w:rsid w:val="00EB3B7F"/>
    <w:rsid w:val="00EB73F5"/>
    <w:rsid w:val="00EC6167"/>
    <w:rsid w:val="00ED6988"/>
    <w:rsid w:val="00EF1E76"/>
    <w:rsid w:val="00EF29B4"/>
    <w:rsid w:val="00EF6E3D"/>
    <w:rsid w:val="00F00CEF"/>
    <w:rsid w:val="00F15D98"/>
    <w:rsid w:val="00F2710F"/>
    <w:rsid w:val="00F27AD6"/>
    <w:rsid w:val="00F31198"/>
    <w:rsid w:val="00F35DBA"/>
    <w:rsid w:val="00F36A12"/>
    <w:rsid w:val="00F36BC6"/>
    <w:rsid w:val="00F5311F"/>
    <w:rsid w:val="00F54E57"/>
    <w:rsid w:val="00F578BE"/>
    <w:rsid w:val="00F63BD2"/>
    <w:rsid w:val="00F63CDB"/>
    <w:rsid w:val="00F64132"/>
    <w:rsid w:val="00F64B6C"/>
    <w:rsid w:val="00F701EB"/>
    <w:rsid w:val="00F70C4C"/>
    <w:rsid w:val="00F750B2"/>
    <w:rsid w:val="00F84AC5"/>
    <w:rsid w:val="00F90D28"/>
    <w:rsid w:val="00F970A6"/>
    <w:rsid w:val="00FA1226"/>
    <w:rsid w:val="00FA1831"/>
    <w:rsid w:val="00FA35F8"/>
    <w:rsid w:val="00FA4F24"/>
    <w:rsid w:val="00FA566F"/>
    <w:rsid w:val="00FB29EC"/>
    <w:rsid w:val="00FB5036"/>
    <w:rsid w:val="00FB7E11"/>
    <w:rsid w:val="00FC4763"/>
    <w:rsid w:val="00FE7FA6"/>
    <w:rsid w:val="00FF0A1A"/>
    <w:rsid w:val="00FF51FD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6AB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9"/>
    <w:qFormat/>
    <w:rsid w:val="00666AB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666AB7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A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66AB7"/>
    <w:rPr>
      <w:b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66AB7"/>
    <w:rPr>
      <w:b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666A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66AB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666AB7"/>
    <w:pPr>
      <w:ind w:left="3912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666AB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66AB7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6AB7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66AB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uiPriority w:val="99"/>
    <w:rsid w:val="00666AB7"/>
    <w:rPr>
      <w:rFonts w:cs="Times New Roman"/>
    </w:rPr>
  </w:style>
  <w:style w:type="paragraph" w:styleId="23">
    <w:name w:val="List 2"/>
    <w:basedOn w:val="a"/>
    <w:uiPriority w:val="99"/>
    <w:rsid w:val="00666AB7"/>
    <w:pPr>
      <w:ind w:left="566" w:hanging="283"/>
    </w:pPr>
  </w:style>
  <w:style w:type="paragraph" w:styleId="a8">
    <w:name w:val="List Bullet"/>
    <w:basedOn w:val="a"/>
    <w:autoRedefine/>
    <w:uiPriority w:val="99"/>
    <w:rsid w:val="00666AB7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666AB7"/>
    <w:pPr>
      <w:jc w:val="both"/>
    </w:pPr>
  </w:style>
  <w:style w:type="paragraph" w:styleId="31">
    <w:name w:val="List Bullet 3"/>
    <w:basedOn w:val="a"/>
    <w:autoRedefine/>
    <w:uiPriority w:val="99"/>
    <w:rsid w:val="00666AB7"/>
    <w:pPr>
      <w:ind w:firstLine="720"/>
      <w:jc w:val="both"/>
    </w:pPr>
  </w:style>
  <w:style w:type="paragraph" w:styleId="25">
    <w:name w:val="List Continue 2"/>
    <w:basedOn w:val="a"/>
    <w:uiPriority w:val="99"/>
    <w:rsid w:val="00666AB7"/>
    <w:pPr>
      <w:spacing w:after="120"/>
      <w:ind w:left="566"/>
    </w:pPr>
  </w:style>
  <w:style w:type="paragraph" w:styleId="32">
    <w:name w:val="List Continue 3"/>
    <w:basedOn w:val="a"/>
    <w:uiPriority w:val="99"/>
    <w:rsid w:val="00666AB7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666AB7"/>
    <w:pPr>
      <w:ind w:firstLine="720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666AB7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666AB7"/>
    <w:pPr>
      <w:jc w:val="center"/>
    </w:pPr>
  </w:style>
  <w:style w:type="character" w:customStyle="1" w:styleId="27">
    <w:name w:val="Основной текст 2 Знак"/>
    <w:link w:val="26"/>
    <w:uiPriority w:val="99"/>
    <w:semiHidden/>
    <w:locked/>
    <w:rsid w:val="00666AB7"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666AB7"/>
    <w:pPr>
      <w:jc w:val="center"/>
    </w:pPr>
    <w:rPr>
      <w:lang w:val="en-US"/>
    </w:rPr>
  </w:style>
  <w:style w:type="character" w:customStyle="1" w:styleId="ac">
    <w:name w:val="Название Знак"/>
    <w:link w:val="ab"/>
    <w:uiPriority w:val="99"/>
    <w:locked/>
    <w:rsid w:val="00666AB7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666AB7"/>
    <w:rPr>
      <w:sz w:val="20"/>
    </w:rPr>
  </w:style>
  <w:style w:type="character" w:customStyle="1" w:styleId="ae">
    <w:name w:val="Текст сноски Знак"/>
    <w:link w:val="ad"/>
    <w:uiPriority w:val="99"/>
    <w:semiHidden/>
    <w:locked/>
    <w:rsid w:val="00666AB7"/>
    <w:rPr>
      <w:rFonts w:cs="Times New Roman"/>
    </w:rPr>
  </w:style>
  <w:style w:type="character" w:styleId="af">
    <w:name w:val="footnote reference"/>
    <w:uiPriority w:val="99"/>
    <w:semiHidden/>
    <w:rsid w:val="00666AB7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666AB7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666AB7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66AB7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666AB7"/>
    <w:pPr>
      <w:jc w:val="center"/>
    </w:pPr>
    <w:rPr>
      <w:b/>
    </w:rPr>
  </w:style>
  <w:style w:type="character" w:customStyle="1" w:styleId="36">
    <w:name w:val="Основной текст 3 Знак"/>
    <w:link w:val="35"/>
    <w:uiPriority w:val="99"/>
    <w:semiHidden/>
    <w:locked/>
    <w:rsid w:val="00666AB7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666AB7"/>
    <w:pPr>
      <w:ind w:left="283" w:hanging="283"/>
    </w:pPr>
  </w:style>
  <w:style w:type="paragraph" w:styleId="37">
    <w:name w:val="List 3"/>
    <w:basedOn w:val="a"/>
    <w:uiPriority w:val="99"/>
    <w:rsid w:val="00666AB7"/>
    <w:pPr>
      <w:ind w:left="849" w:hanging="283"/>
    </w:pPr>
  </w:style>
  <w:style w:type="paragraph" w:styleId="41">
    <w:name w:val="List 4"/>
    <w:basedOn w:val="a"/>
    <w:uiPriority w:val="99"/>
    <w:rsid w:val="00666AB7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666AB7"/>
  </w:style>
  <w:style w:type="character" w:customStyle="1" w:styleId="af5">
    <w:name w:val="Дата Знак"/>
    <w:link w:val="af4"/>
    <w:uiPriority w:val="99"/>
    <w:semiHidden/>
    <w:locked/>
    <w:rsid w:val="00666AB7"/>
    <w:rPr>
      <w:rFonts w:cs="Times New Roman"/>
      <w:sz w:val="28"/>
    </w:rPr>
  </w:style>
  <w:style w:type="paragraph" w:styleId="af6">
    <w:name w:val="Subtitle"/>
    <w:basedOn w:val="a"/>
    <w:link w:val="af7"/>
    <w:uiPriority w:val="99"/>
    <w:qFormat/>
    <w:rsid w:val="00666AB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link w:val="af6"/>
    <w:uiPriority w:val="99"/>
    <w:locked/>
    <w:rsid w:val="00666AB7"/>
    <w:rPr>
      <w:rFonts w:ascii="Cambria" w:hAnsi="Cambria" w:cs="Times New Roman"/>
      <w:sz w:val="24"/>
      <w:szCs w:val="24"/>
    </w:rPr>
  </w:style>
  <w:style w:type="character" w:styleId="af8">
    <w:name w:val="Hyperlink"/>
    <w:uiPriority w:val="99"/>
    <w:rsid w:val="00666AB7"/>
    <w:rPr>
      <w:rFonts w:cs="Times New Roman"/>
      <w:color w:val="0000FF"/>
      <w:u w:val="single"/>
    </w:rPr>
  </w:style>
  <w:style w:type="character" w:styleId="af9">
    <w:name w:val="FollowedHyperlink"/>
    <w:uiPriority w:val="99"/>
    <w:rsid w:val="00666AB7"/>
    <w:rPr>
      <w:rFonts w:cs="Times New Roman"/>
      <w:color w:val="800080"/>
      <w:u w:val="single"/>
    </w:rPr>
  </w:style>
  <w:style w:type="table" w:styleId="afa">
    <w:name w:val="Table Grid"/>
    <w:basedOn w:val="a1"/>
    <w:uiPriority w:val="9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666AB7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uiPriority w:val="99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8">
    <w:name w:val="Основной текст (2)_"/>
    <w:link w:val="29"/>
    <w:uiPriority w:val="99"/>
    <w:locked/>
    <w:rsid w:val="000A18E1"/>
    <w:rPr>
      <w:sz w:val="28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0A18E1"/>
    <w:pPr>
      <w:widowControl w:val="0"/>
      <w:shd w:val="clear" w:color="auto" w:fill="FFFFFF"/>
      <w:spacing w:before="420" w:after="420" w:line="240" w:lineRule="atLeast"/>
      <w:ind w:hanging="360"/>
      <w:jc w:val="center"/>
    </w:pPr>
    <w:rPr>
      <w:shd w:val="clear" w:color="auto" w:fill="FFFFFF"/>
    </w:rPr>
  </w:style>
  <w:style w:type="paragraph" w:customStyle="1" w:styleId="ConsPlusNormal">
    <w:name w:val="ConsPlusNormal"/>
    <w:rsid w:val="00D122D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9B6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Таблицы (моноширинный)"/>
    <w:basedOn w:val="a"/>
    <w:next w:val="a"/>
    <w:uiPriority w:val="99"/>
    <w:rsid w:val="00E12501"/>
    <w:pPr>
      <w:widowControl w:val="0"/>
      <w:suppressAutoHyphens/>
      <w:autoSpaceDE w:val="0"/>
      <w:jc w:val="both"/>
    </w:pPr>
    <w:rPr>
      <w:rFonts w:ascii="Courier New" w:eastAsia="SimSun" w:hAnsi="Courier New" w:cs="Courier New"/>
      <w:kern w:val="1"/>
      <w:sz w:val="22"/>
      <w:szCs w:val="22"/>
      <w:lang w:eastAsia="hi-IN" w:bidi="hi-IN"/>
    </w:rPr>
  </w:style>
  <w:style w:type="paragraph" w:styleId="afe">
    <w:name w:val="Normal (Web)"/>
    <w:basedOn w:val="a"/>
    <w:uiPriority w:val="99"/>
    <w:unhideWhenUsed/>
    <w:locked/>
    <w:rsid w:val="000B62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881CFCF41C00CD5C198C559C73AB66EF76425F81238247418246288746F845E63A29067B7D07D29142IA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2006FFAEE161C5640293E4722EDB37ECBE55359E87451BBBC6E8E41329ADE479B60D10AhFM4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DA43E18464CDA5A04985F0C8EDE6AC2D4BC755B591A903D19DF8A330D9MEEC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5B1C7D46DCB66E199E3238528EB2442FE7D2780F53BEB9880AD7C23EOCA1L" TargetMode="External"/><Relationship Id="rId20" Type="http://schemas.openxmlformats.org/officeDocument/2006/relationships/hyperlink" Target="consultantplus://offline/ref=92006FFAEE161C5640293E4722EDB37ECBE55359E87451BBBC6E8E41329ADE479B60D10EF6DD62BFhCM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5B1C7D46DCB66E199E3238528EB2442CEED472015EBEB9880AD7C23EC1FD6C7E7D802AB0A054B9OFA8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881CFCF41C00CD5C198C559C73AB66EF76425F81238247418246288746F845E63A29067B7D07D29342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E65B1C7D46DCB66E199E3238528EB2442CEED472015EBEB9880AD7C23EC1FD6C7E7D802AB0A054B9OFAA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15601</Words>
  <Characters>88932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104325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subject/>
  <dc:creator>GAK_10</dc:creator>
  <cp:keywords/>
  <dc:description/>
  <cp:lastModifiedBy>Тимур</cp:lastModifiedBy>
  <cp:revision>5</cp:revision>
  <cp:lastPrinted>2017-06-16T08:22:00Z</cp:lastPrinted>
  <dcterms:created xsi:type="dcterms:W3CDTF">2017-06-16T08:25:00Z</dcterms:created>
  <dcterms:modified xsi:type="dcterms:W3CDTF">2017-06-16T12:10:00Z</dcterms:modified>
</cp:coreProperties>
</file>