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B75708" w:rsidTr="00B75708">
        <w:tc>
          <w:tcPr>
            <w:tcW w:w="4643" w:type="dxa"/>
          </w:tcPr>
          <w:p w:rsidR="00B75708" w:rsidRDefault="00B75708" w:rsidP="008210CA">
            <w:pPr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901B23" w:rsidRDefault="00901B23" w:rsidP="00901B23">
      <w:pPr>
        <w:ind w:firstLine="709"/>
        <w:jc w:val="right"/>
        <w:rPr>
          <w:bCs/>
          <w:sz w:val="26"/>
          <w:szCs w:val="26"/>
        </w:rPr>
      </w:pPr>
    </w:p>
    <w:p w:rsidR="00901B23" w:rsidRDefault="00901B23" w:rsidP="00901B23">
      <w:pPr>
        <w:ind w:firstLine="709"/>
        <w:jc w:val="right"/>
        <w:rPr>
          <w:bCs/>
          <w:sz w:val="26"/>
          <w:szCs w:val="26"/>
        </w:rPr>
      </w:pPr>
    </w:p>
    <w:p w:rsidR="00901B23" w:rsidRPr="00901B23" w:rsidRDefault="00901B23" w:rsidP="009F3B26">
      <w:pPr>
        <w:ind w:firstLine="709"/>
        <w:jc w:val="center"/>
        <w:rPr>
          <w:bCs/>
          <w:sz w:val="26"/>
          <w:szCs w:val="26"/>
        </w:rPr>
      </w:pPr>
    </w:p>
    <w:p w:rsidR="00DB41E4" w:rsidRPr="00A6709D" w:rsidRDefault="00DB41E4" w:rsidP="009F3B26">
      <w:pPr>
        <w:ind w:firstLine="709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В СООТВЕТСТВИИ С УКАЗОМ ПРЕЗИДЕНТА РОССИЙСКОЙ ФЕДЕРАЦИИ ОТ 1 МАРТА 2017 ГОДА № 96 «ОБ </w:t>
      </w:r>
      <w:r w:rsidRPr="00DB41E4">
        <w:rPr>
          <w:b/>
          <w:bCs/>
          <w:sz w:val="26"/>
          <w:szCs w:val="26"/>
        </w:rPr>
        <w:t xml:space="preserve">УТВЕРЖДЕНИИ </w:t>
      </w:r>
      <w:r w:rsidRPr="00DB41E4">
        <w:rPr>
          <w:b/>
          <w:sz w:val="26"/>
          <w:szCs w:val="26"/>
          <w:lang w:bidi="ar-SA"/>
        </w:rPr>
        <w:t>ПОЛОЖЕНИЯ О КАДРОВОМ РЕЗЕРВЕ ФЕДЕРАЛЬНОГО ГОСУДАРСТВЕННОГО ОРГАНА</w:t>
      </w:r>
      <w:r w:rsidRPr="00DB41E4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, </w:t>
      </w:r>
      <w:r w:rsidRPr="00DB41E4">
        <w:rPr>
          <w:b/>
          <w:sz w:val="26"/>
          <w:szCs w:val="26"/>
          <w:lang w:bidi="ar-SA"/>
        </w:rPr>
        <w:t xml:space="preserve">ПОСТАНОВЛЕНИЕМ ПРАВИТЕЛЬСТВА РОССИЙСКОЙ ФЕДЕРАЦИИ </w:t>
      </w:r>
      <w:r w:rsidR="00A6709D">
        <w:rPr>
          <w:b/>
          <w:sz w:val="26"/>
          <w:szCs w:val="26"/>
          <w:lang w:bidi="ar-SA"/>
        </w:rPr>
        <w:t>ОТ</w:t>
      </w:r>
      <w:r w:rsidRPr="00DB41E4">
        <w:rPr>
          <w:b/>
          <w:sz w:val="26"/>
          <w:szCs w:val="26"/>
          <w:lang w:bidi="ar-SA"/>
        </w:rPr>
        <w:t xml:space="preserve"> 31 МАРТА 2018 ГОДА №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</w:t>
      </w:r>
      <w:r w:rsidRPr="00A6709D">
        <w:rPr>
          <w:b/>
          <w:bCs/>
          <w:sz w:val="26"/>
          <w:szCs w:val="26"/>
        </w:rPr>
        <w:t xml:space="preserve">И </w:t>
      </w:r>
      <w:r w:rsidR="00A6709D" w:rsidRPr="00A6709D">
        <w:rPr>
          <w:b/>
          <w:sz w:val="26"/>
          <w:szCs w:val="26"/>
          <w:lang w:bidi="ar-SA"/>
        </w:rPr>
        <w:t>ПРИКАЗОМ ФЕДЕРАЛЬНОЙ</w:t>
      </w:r>
      <w:r w:rsidRPr="00A6709D">
        <w:rPr>
          <w:b/>
          <w:sz w:val="26"/>
          <w:szCs w:val="26"/>
          <w:lang w:bidi="ar-SA"/>
        </w:rPr>
        <w:t xml:space="preserve"> АНТИМОНОПОЛЬН</w:t>
      </w:r>
      <w:r w:rsidR="00A6709D" w:rsidRPr="00A6709D">
        <w:rPr>
          <w:b/>
          <w:sz w:val="26"/>
          <w:szCs w:val="26"/>
          <w:lang w:bidi="ar-SA"/>
        </w:rPr>
        <w:t>ОЙ</w:t>
      </w:r>
      <w:r w:rsidRPr="00A6709D">
        <w:rPr>
          <w:b/>
          <w:sz w:val="26"/>
          <w:szCs w:val="26"/>
          <w:lang w:bidi="ar-SA"/>
        </w:rPr>
        <w:t xml:space="preserve"> СЛУЖБ</w:t>
      </w:r>
      <w:r w:rsidR="00A6709D" w:rsidRPr="00A6709D">
        <w:rPr>
          <w:b/>
          <w:sz w:val="26"/>
          <w:szCs w:val="26"/>
          <w:lang w:bidi="ar-SA"/>
        </w:rPr>
        <w:t>Ы</w:t>
      </w:r>
      <w:r w:rsidRPr="00A6709D">
        <w:rPr>
          <w:b/>
          <w:sz w:val="26"/>
          <w:szCs w:val="26"/>
          <w:lang w:bidi="ar-SA"/>
        </w:rPr>
        <w:t xml:space="preserve"> </w:t>
      </w:r>
      <w:r w:rsidR="00A6709D" w:rsidRPr="00A6709D">
        <w:rPr>
          <w:b/>
          <w:sz w:val="26"/>
          <w:szCs w:val="26"/>
          <w:lang w:bidi="ar-SA"/>
        </w:rPr>
        <w:t>ОТ</w:t>
      </w:r>
      <w:proofErr w:type="gramEnd"/>
      <w:r w:rsidR="00A6709D" w:rsidRPr="00A6709D">
        <w:rPr>
          <w:b/>
          <w:sz w:val="26"/>
          <w:szCs w:val="26"/>
          <w:lang w:bidi="ar-SA"/>
        </w:rPr>
        <w:t xml:space="preserve"> </w:t>
      </w:r>
      <w:r w:rsidRPr="00A6709D">
        <w:rPr>
          <w:b/>
          <w:sz w:val="26"/>
          <w:szCs w:val="26"/>
          <w:lang w:bidi="ar-SA"/>
        </w:rPr>
        <w:t xml:space="preserve">15 </w:t>
      </w:r>
      <w:r w:rsidR="00A6709D" w:rsidRPr="00A6709D">
        <w:rPr>
          <w:b/>
          <w:sz w:val="26"/>
          <w:szCs w:val="26"/>
          <w:lang w:bidi="ar-SA"/>
        </w:rPr>
        <w:t>МАЯ</w:t>
      </w:r>
      <w:r w:rsidRPr="00A6709D">
        <w:rPr>
          <w:b/>
          <w:sz w:val="26"/>
          <w:szCs w:val="26"/>
          <w:lang w:bidi="ar-SA"/>
        </w:rPr>
        <w:t xml:space="preserve"> 2017 </w:t>
      </w:r>
      <w:r w:rsidR="00A6709D" w:rsidRPr="00A6709D">
        <w:rPr>
          <w:b/>
          <w:sz w:val="26"/>
          <w:szCs w:val="26"/>
          <w:lang w:bidi="ar-SA"/>
        </w:rPr>
        <w:t>ГОДА</w:t>
      </w:r>
      <w:r w:rsidRPr="00A6709D">
        <w:rPr>
          <w:b/>
          <w:sz w:val="26"/>
          <w:szCs w:val="26"/>
          <w:lang w:bidi="ar-SA"/>
        </w:rPr>
        <w:t xml:space="preserve"> </w:t>
      </w:r>
      <w:r w:rsidR="004244CC">
        <w:rPr>
          <w:b/>
          <w:sz w:val="26"/>
          <w:szCs w:val="26"/>
          <w:lang w:bidi="ar-SA"/>
        </w:rPr>
        <w:t xml:space="preserve">            </w:t>
      </w:r>
      <w:r w:rsidR="00A6709D" w:rsidRPr="00A6709D">
        <w:rPr>
          <w:b/>
          <w:sz w:val="26"/>
          <w:szCs w:val="26"/>
          <w:lang w:bidi="ar-SA"/>
        </w:rPr>
        <w:t>№</w:t>
      </w:r>
      <w:r w:rsidRPr="00A6709D">
        <w:rPr>
          <w:b/>
          <w:sz w:val="26"/>
          <w:szCs w:val="26"/>
          <w:lang w:bidi="ar-SA"/>
        </w:rPr>
        <w:t xml:space="preserve"> 637/17 ОБ УТВЕРЖДЕНИИ ПОЛОЖЕНИЯ О КАДРОВОМ РЕЗЕРВЕ ФЕДЕРАЛЬНОЙ АНТИМОНОПОЛЬНОЙ СЛУЖБЫ</w:t>
      </w:r>
    </w:p>
    <w:p w:rsidR="00DB41E4" w:rsidRDefault="00DB41E4" w:rsidP="009F3B26">
      <w:pPr>
        <w:ind w:firstLine="709"/>
        <w:jc w:val="center"/>
        <w:rPr>
          <w:b/>
          <w:bCs/>
          <w:sz w:val="26"/>
          <w:szCs w:val="26"/>
        </w:rPr>
      </w:pPr>
    </w:p>
    <w:p w:rsidR="0038701F" w:rsidRPr="00CD677C" w:rsidRDefault="009F3B26" w:rsidP="009F3B26">
      <w:pPr>
        <w:ind w:firstLine="709"/>
        <w:jc w:val="center"/>
        <w:rPr>
          <w:b/>
          <w:bCs/>
          <w:sz w:val="26"/>
          <w:szCs w:val="26"/>
        </w:rPr>
      </w:pPr>
      <w:r w:rsidRPr="00CD677C">
        <w:rPr>
          <w:b/>
          <w:bCs/>
          <w:sz w:val="26"/>
          <w:szCs w:val="26"/>
        </w:rPr>
        <w:t xml:space="preserve">УПРАВЛЕНИЕ ФЕДЕРАЛЬНОЙ АНТИМОНОПОЛЬНОЙ СЛУЖБЫ </w:t>
      </w:r>
    </w:p>
    <w:p w:rsidR="0038701F" w:rsidRDefault="009F3B26" w:rsidP="009F3B26">
      <w:pPr>
        <w:ind w:firstLine="709"/>
        <w:jc w:val="center"/>
        <w:rPr>
          <w:b/>
          <w:bCs/>
          <w:sz w:val="26"/>
          <w:szCs w:val="26"/>
        </w:rPr>
      </w:pPr>
      <w:r w:rsidRPr="00CD677C">
        <w:rPr>
          <w:b/>
          <w:bCs/>
          <w:sz w:val="26"/>
          <w:szCs w:val="26"/>
        </w:rPr>
        <w:t xml:space="preserve">ПО КОСТРОМСКОЙ ОБЛАСТИ ОБЪЯВЛЯЕТ </w:t>
      </w:r>
      <w:r w:rsidR="002B7225">
        <w:rPr>
          <w:b/>
          <w:bCs/>
          <w:sz w:val="26"/>
          <w:szCs w:val="26"/>
        </w:rPr>
        <w:t>КОНКУРС</w:t>
      </w:r>
      <w:r w:rsidRPr="00CD677C">
        <w:rPr>
          <w:b/>
          <w:bCs/>
          <w:sz w:val="26"/>
          <w:szCs w:val="26"/>
        </w:rPr>
        <w:t xml:space="preserve"> </w:t>
      </w:r>
    </w:p>
    <w:p w:rsidR="00A6709D" w:rsidRPr="00CD677C" w:rsidRDefault="00A6709D" w:rsidP="009F3B26">
      <w:pPr>
        <w:ind w:firstLine="709"/>
        <w:jc w:val="center"/>
        <w:rPr>
          <w:b/>
          <w:bCs/>
          <w:sz w:val="26"/>
          <w:szCs w:val="26"/>
        </w:rPr>
      </w:pPr>
    </w:p>
    <w:p w:rsidR="009F3B26" w:rsidRPr="008210CA" w:rsidRDefault="00A6709D" w:rsidP="009F3B26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формированию кадрового резерва для </w:t>
      </w:r>
      <w:r w:rsidR="008210CA" w:rsidRPr="008210CA">
        <w:rPr>
          <w:b/>
          <w:bCs/>
          <w:sz w:val="26"/>
          <w:szCs w:val="26"/>
        </w:rPr>
        <w:t>включения в группы</w:t>
      </w:r>
      <w:r>
        <w:rPr>
          <w:b/>
          <w:bCs/>
          <w:sz w:val="26"/>
          <w:szCs w:val="26"/>
        </w:rPr>
        <w:t xml:space="preserve"> должностей государственной гражданской службы </w:t>
      </w:r>
      <w:r w:rsidR="008210CA" w:rsidRPr="008210CA">
        <w:rPr>
          <w:b/>
          <w:bCs/>
          <w:sz w:val="26"/>
          <w:szCs w:val="26"/>
        </w:rPr>
        <w:t xml:space="preserve">– ведущую группу должностей категории </w:t>
      </w:r>
      <w:r w:rsidR="008210CA">
        <w:rPr>
          <w:b/>
          <w:bCs/>
          <w:sz w:val="26"/>
          <w:szCs w:val="26"/>
        </w:rPr>
        <w:t>«</w:t>
      </w:r>
      <w:r w:rsidR="008210CA" w:rsidRPr="008210CA">
        <w:rPr>
          <w:b/>
          <w:bCs/>
          <w:sz w:val="26"/>
          <w:szCs w:val="26"/>
        </w:rPr>
        <w:t>руководители</w:t>
      </w:r>
      <w:r w:rsidR="008210CA">
        <w:rPr>
          <w:b/>
          <w:bCs/>
          <w:sz w:val="26"/>
          <w:szCs w:val="26"/>
        </w:rPr>
        <w:t xml:space="preserve">» </w:t>
      </w:r>
      <w:r w:rsidR="008210CA" w:rsidRPr="008210CA">
        <w:rPr>
          <w:b/>
          <w:bCs/>
          <w:sz w:val="26"/>
          <w:szCs w:val="26"/>
        </w:rPr>
        <w:t xml:space="preserve">(начальник отдела, заместитель начальника отдела) и </w:t>
      </w:r>
      <w:r>
        <w:rPr>
          <w:b/>
          <w:bCs/>
          <w:sz w:val="26"/>
          <w:szCs w:val="26"/>
        </w:rPr>
        <w:t>старш</w:t>
      </w:r>
      <w:r w:rsidR="008210CA" w:rsidRPr="008210CA">
        <w:rPr>
          <w:b/>
          <w:bCs/>
          <w:sz w:val="26"/>
          <w:szCs w:val="26"/>
        </w:rPr>
        <w:t>ую</w:t>
      </w:r>
      <w:r>
        <w:rPr>
          <w:b/>
          <w:bCs/>
          <w:sz w:val="26"/>
          <w:szCs w:val="26"/>
        </w:rPr>
        <w:t xml:space="preserve"> групп</w:t>
      </w:r>
      <w:r w:rsidR="008210CA" w:rsidRPr="008210CA">
        <w:rPr>
          <w:b/>
          <w:bCs/>
          <w:sz w:val="26"/>
          <w:szCs w:val="26"/>
        </w:rPr>
        <w:t>у</w:t>
      </w:r>
      <w:r>
        <w:rPr>
          <w:b/>
          <w:bCs/>
          <w:sz w:val="26"/>
          <w:szCs w:val="26"/>
        </w:rPr>
        <w:t xml:space="preserve"> должностей категории «специалисты» (главный специалист-эксперт, ведущий специали</w:t>
      </w:r>
      <w:r w:rsidR="008210CA">
        <w:rPr>
          <w:b/>
          <w:bCs/>
          <w:sz w:val="26"/>
          <w:szCs w:val="26"/>
        </w:rPr>
        <w:t>ст-эксперт, специалист-эксперт)</w:t>
      </w:r>
    </w:p>
    <w:p w:rsidR="0064138A" w:rsidRPr="003A59E7" w:rsidRDefault="0064138A" w:rsidP="009F3B26">
      <w:pPr>
        <w:ind w:firstLine="709"/>
        <w:jc w:val="center"/>
        <w:rPr>
          <w:bCs/>
          <w:sz w:val="26"/>
          <w:szCs w:val="26"/>
        </w:rPr>
      </w:pPr>
    </w:p>
    <w:p w:rsidR="008210CA" w:rsidRPr="00CD677C" w:rsidRDefault="008210CA" w:rsidP="008210CA">
      <w:pPr>
        <w:ind w:firstLine="709"/>
        <w:jc w:val="both"/>
        <w:rPr>
          <w:sz w:val="26"/>
          <w:szCs w:val="26"/>
        </w:rPr>
      </w:pPr>
      <w:r w:rsidRPr="00CD677C">
        <w:rPr>
          <w:sz w:val="26"/>
          <w:szCs w:val="26"/>
        </w:rPr>
        <w:t>Порядок и условия поступления на государственную гражданскую службу</w:t>
      </w:r>
      <w:r>
        <w:rPr>
          <w:sz w:val="26"/>
          <w:szCs w:val="26"/>
        </w:rPr>
        <w:t xml:space="preserve"> </w:t>
      </w:r>
      <w:r w:rsidRPr="00CD677C">
        <w:rPr>
          <w:sz w:val="26"/>
          <w:szCs w:val="26"/>
        </w:rPr>
        <w:t xml:space="preserve">в Управление Федеральной антимонопольной службы по </w:t>
      </w:r>
      <w:r w:rsidRPr="00CD677C">
        <w:rPr>
          <w:bCs/>
          <w:sz w:val="26"/>
          <w:szCs w:val="26"/>
        </w:rPr>
        <w:t>Костромской области</w:t>
      </w:r>
      <w:r w:rsidRPr="00CD677C">
        <w:rPr>
          <w:sz w:val="26"/>
          <w:szCs w:val="26"/>
        </w:rPr>
        <w:t xml:space="preserve"> (далее – Костромское УФАС России) основаны на общих принципах законодательства                     о государственной гражданской службе и осуществляется в соответствии с Федеральным законом от 27 июля 2004 г. № 79-ФЗ «О государственной гражданской службе Российской Федерации».</w:t>
      </w:r>
    </w:p>
    <w:p w:rsidR="008210CA" w:rsidRPr="008210CA" w:rsidRDefault="008210CA" w:rsidP="008210CA">
      <w:pPr>
        <w:ind w:firstLine="709"/>
        <w:jc w:val="both"/>
        <w:rPr>
          <w:bCs/>
          <w:sz w:val="26"/>
          <w:szCs w:val="26"/>
        </w:rPr>
      </w:pPr>
      <w:r w:rsidRPr="00CD677C">
        <w:rPr>
          <w:sz w:val="26"/>
          <w:szCs w:val="26"/>
        </w:rPr>
        <w:t>Квалификационные требования для замещения должностей государственной гражданской службы Российской Федерации</w:t>
      </w:r>
      <w:r w:rsidRPr="008210CA">
        <w:rPr>
          <w:sz w:val="26"/>
          <w:szCs w:val="26"/>
        </w:rPr>
        <w:t>:</w:t>
      </w:r>
    </w:p>
    <w:p w:rsidR="000778DF" w:rsidRPr="00677F42" w:rsidRDefault="000778DF" w:rsidP="000778DF">
      <w:pPr>
        <w:widowControl/>
        <w:numPr>
          <w:ilvl w:val="0"/>
          <w:numId w:val="5"/>
        </w:numPr>
        <w:tabs>
          <w:tab w:val="clear" w:pos="720"/>
          <w:tab w:val="num" w:pos="709"/>
        </w:tabs>
        <w:suppressAutoHyphens w:val="0"/>
        <w:spacing w:before="100" w:beforeAutospacing="1" w:after="100" w:afterAutospacing="1"/>
        <w:ind w:left="709" w:hanging="283"/>
        <w:jc w:val="both"/>
        <w:rPr>
          <w:sz w:val="26"/>
          <w:szCs w:val="26"/>
        </w:rPr>
      </w:pPr>
      <w:r w:rsidRPr="00677F42">
        <w:rPr>
          <w:sz w:val="26"/>
          <w:szCs w:val="26"/>
        </w:rPr>
        <w:t xml:space="preserve">Наличие высшего образования. </w:t>
      </w:r>
    </w:p>
    <w:p w:rsidR="000778DF" w:rsidRPr="00677F42" w:rsidRDefault="000778DF" w:rsidP="000778DF">
      <w:pPr>
        <w:widowControl/>
        <w:numPr>
          <w:ilvl w:val="0"/>
          <w:numId w:val="5"/>
        </w:numPr>
        <w:tabs>
          <w:tab w:val="clear" w:pos="720"/>
          <w:tab w:val="num" w:pos="709"/>
        </w:tabs>
        <w:suppressAutoHyphens w:val="0"/>
        <w:spacing w:before="100" w:beforeAutospacing="1" w:after="100" w:afterAutospacing="1"/>
        <w:ind w:left="709" w:hanging="283"/>
        <w:jc w:val="both"/>
        <w:rPr>
          <w:sz w:val="26"/>
          <w:szCs w:val="26"/>
        </w:rPr>
      </w:pPr>
      <w:r w:rsidRPr="00677F42">
        <w:rPr>
          <w:sz w:val="26"/>
          <w:szCs w:val="26"/>
        </w:rPr>
        <w:t>Наличие Российского гражданства.</w:t>
      </w:r>
    </w:p>
    <w:p w:rsidR="000778DF" w:rsidRPr="00677F42" w:rsidRDefault="000778DF" w:rsidP="000778DF">
      <w:pPr>
        <w:widowControl/>
        <w:numPr>
          <w:ilvl w:val="0"/>
          <w:numId w:val="5"/>
        </w:numPr>
        <w:tabs>
          <w:tab w:val="clear" w:pos="720"/>
          <w:tab w:val="num" w:pos="709"/>
        </w:tabs>
        <w:suppressAutoHyphens w:val="0"/>
        <w:spacing w:before="100" w:beforeAutospacing="1" w:after="100" w:afterAutospacing="1"/>
        <w:ind w:left="709" w:hanging="283"/>
        <w:jc w:val="both"/>
        <w:rPr>
          <w:sz w:val="26"/>
          <w:szCs w:val="26"/>
        </w:rPr>
      </w:pPr>
      <w:r w:rsidRPr="00677F42">
        <w:rPr>
          <w:sz w:val="26"/>
          <w:szCs w:val="26"/>
        </w:rPr>
        <w:t>Без предъявления требования к стажу.</w:t>
      </w:r>
    </w:p>
    <w:p w:rsidR="000778DF" w:rsidRPr="00677F42" w:rsidRDefault="000778DF" w:rsidP="000778DF">
      <w:pPr>
        <w:widowControl/>
        <w:numPr>
          <w:ilvl w:val="0"/>
          <w:numId w:val="5"/>
        </w:numPr>
        <w:tabs>
          <w:tab w:val="clear" w:pos="720"/>
          <w:tab w:val="num" w:pos="709"/>
        </w:tabs>
        <w:suppressAutoHyphens w:val="0"/>
        <w:spacing w:before="100" w:beforeAutospacing="1" w:after="100" w:afterAutospacing="1"/>
        <w:ind w:left="709" w:hanging="283"/>
        <w:jc w:val="both"/>
        <w:rPr>
          <w:sz w:val="26"/>
          <w:szCs w:val="26"/>
        </w:rPr>
      </w:pPr>
      <w:r w:rsidRPr="00677F42">
        <w:rPr>
          <w:sz w:val="26"/>
          <w:szCs w:val="26"/>
        </w:rPr>
        <w:t>Наличие профессиональных знаний </w:t>
      </w:r>
      <w:hyperlink r:id="rId6" w:history="1">
        <w:r w:rsidRPr="00677F42">
          <w:rPr>
            <w:rStyle w:val="a9"/>
            <w:sz w:val="26"/>
            <w:szCs w:val="26"/>
          </w:rPr>
          <w:t>Конституции</w:t>
        </w:r>
      </w:hyperlink>
      <w:r w:rsidRPr="00677F42">
        <w:rPr>
          <w:sz w:val="26"/>
          <w:szCs w:val="26"/>
        </w:rPr>
        <w:t xml:space="preserve"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</w:r>
      <w:proofErr w:type="gramStart"/>
      <w:r w:rsidRPr="00677F42">
        <w:rPr>
          <w:sz w:val="26"/>
          <w:szCs w:val="26"/>
        </w:rPr>
        <w:t>применения</w:t>
      </w:r>
      <w:proofErr w:type="gramEnd"/>
      <w:r w:rsidRPr="00677F42">
        <w:rPr>
          <w:sz w:val="26"/>
          <w:szCs w:val="26"/>
        </w:rPr>
        <w:t xml:space="preserve"> современных информационно-коммуникационных технологий в государственных </w:t>
      </w:r>
      <w:proofErr w:type="gramStart"/>
      <w:r w:rsidRPr="00677F42">
        <w:rPr>
          <w:sz w:val="26"/>
          <w:szCs w:val="26"/>
        </w:rPr>
        <w:t>органах</w:t>
      </w:r>
      <w:proofErr w:type="gramEnd"/>
      <w:r w:rsidRPr="00677F42">
        <w:rPr>
          <w:sz w:val="26"/>
          <w:szCs w:val="26"/>
        </w:rPr>
        <w:t xml:space="preserve">, включая использование возможностей межведомственного документооборота, </w:t>
      </w:r>
      <w:r w:rsidRPr="00677F42">
        <w:rPr>
          <w:sz w:val="26"/>
          <w:szCs w:val="26"/>
        </w:rPr>
        <w:lastRenderedPageBreak/>
        <w:t>общих вопросов в области обеспечения информационной безопасности, правил деловой этики, основ делопроизводства.</w:t>
      </w:r>
    </w:p>
    <w:p w:rsidR="000778DF" w:rsidRDefault="000778DF" w:rsidP="000778DF">
      <w:pPr>
        <w:widowControl/>
        <w:numPr>
          <w:ilvl w:val="0"/>
          <w:numId w:val="5"/>
        </w:numPr>
        <w:tabs>
          <w:tab w:val="clear" w:pos="720"/>
          <w:tab w:val="num" w:pos="709"/>
        </w:tabs>
        <w:suppressAutoHyphens w:val="0"/>
        <w:spacing w:before="100" w:beforeAutospacing="1" w:after="100" w:afterAutospacing="1"/>
        <w:ind w:left="709" w:hanging="283"/>
        <w:jc w:val="both"/>
        <w:rPr>
          <w:sz w:val="26"/>
          <w:szCs w:val="26"/>
        </w:rPr>
      </w:pPr>
      <w:proofErr w:type="gramStart"/>
      <w:r w:rsidRPr="00677F42">
        <w:rPr>
          <w:sz w:val="26"/>
          <w:szCs w:val="26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«Интернет»,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</w:t>
      </w:r>
      <w:proofErr w:type="gramEnd"/>
      <w:r w:rsidRPr="00677F42">
        <w:rPr>
          <w:sz w:val="26"/>
          <w:szCs w:val="26"/>
        </w:rPr>
        <w:t xml:space="preserve">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81736F" w:rsidRPr="00677F42" w:rsidRDefault="0081736F" w:rsidP="0081736F">
      <w:pPr>
        <w:pStyle w:val="ab"/>
        <w:jc w:val="both"/>
        <w:rPr>
          <w:sz w:val="26"/>
          <w:szCs w:val="26"/>
        </w:rPr>
      </w:pPr>
      <w:proofErr w:type="gramStart"/>
      <w:r w:rsidRPr="00677F42">
        <w:rPr>
          <w:sz w:val="26"/>
          <w:szCs w:val="26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  <w:r w:rsidRPr="00677F42">
        <w:rPr>
          <w:sz w:val="26"/>
          <w:szCs w:val="26"/>
        </w:rPr>
        <w:t xml:space="preserve"> Предельный возраст пребывания на гражданской службе – 65 лет.</w:t>
      </w:r>
    </w:p>
    <w:p w:rsidR="0081736F" w:rsidRDefault="0081736F" w:rsidP="0081736F">
      <w:pPr>
        <w:pStyle w:val="ab"/>
        <w:jc w:val="both"/>
        <w:rPr>
          <w:sz w:val="26"/>
          <w:szCs w:val="26"/>
        </w:rPr>
      </w:pPr>
      <w:r w:rsidRPr="00677F42">
        <w:rPr>
          <w:sz w:val="26"/>
          <w:szCs w:val="26"/>
        </w:rPr>
        <w:t xml:space="preserve"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</w:t>
      </w:r>
      <w:r>
        <w:rPr>
          <w:sz w:val="26"/>
          <w:szCs w:val="26"/>
        </w:rPr>
        <w:t xml:space="preserve">              2004 года </w:t>
      </w:r>
      <w:r w:rsidRPr="00677F42">
        <w:rPr>
          <w:sz w:val="26"/>
          <w:szCs w:val="26"/>
        </w:rPr>
        <w:t>№ 79-ФЗ «О государственной гражданской службе Российской Федерации».</w:t>
      </w:r>
    </w:p>
    <w:p w:rsidR="000778DF" w:rsidRPr="00677F42" w:rsidRDefault="000778DF" w:rsidP="000778DF">
      <w:pPr>
        <w:pStyle w:val="ab"/>
        <w:jc w:val="center"/>
        <w:rPr>
          <w:sz w:val="26"/>
          <w:szCs w:val="26"/>
        </w:rPr>
      </w:pPr>
      <w:r w:rsidRPr="00677F42">
        <w:rPr>
          <w:rStyle w:val="ac"/>
          <w:rFonts w:eastAsia="Arial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0778DF" w:rsidRPr="00677F42" w:rsidRDefault="000778DF" w:rsidP="000778DF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hanging="294"/>
        <w:jc w:val="both"/>
        <w:rPr>
          <w:sz w:val="26"/>
          <w:szCs w:val="26"/>
        </w:rPr>
      </w:pPr>
      <w:r w:rsidRPr="00677F42">
        <w:rPr>
          <w:sz w:val="26"/>
          <w:szCs w:val="26"/>
        </w:rPr>
        <w:t>Личное заявление на имя руководителя Костромского УФАС России.</w:t>
      </w:r>
    </w:p>
    <w:p w:rsidR="000778DF" w:rsidRPr="00677F42" w:rsidRDefault="000778DF" w:rsidP="000778DF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hanging="294"/>
        <w:jc w:val="both"/>
        <w:rPr>
          <w:sz w:val="26"/>
          <w:szCs w:val="26"/>
        </w:rPr>
      </w:pPr>
      <w:r w:rsidRPr="00677F42">
        <w:rPr>
          <w:sz w:val="26"/>
          <w:szCs w:val="26"/>
        </w:rPr>
        <w:t xml:space="preserve">Заполненную и подписанную анкету по форме, утвержденной распоряжением Правительства Российской Федерации от 26.05.2005 № 667-р (Собрание законодательства Российской Федерации, 2005, № 22, ст. 2192, 2007, № 43, ст. 5264), </w:t>
      </w:r>
      <w:r w:rsidRPr="00677F42">
        <w:rPr>
          <w:sz w:val="26"/>
          <w:szCs w:val="26"/>
          <w:u w:val="single"/>
        </w:rPr>
        <w:t>с фотографией</w:t>
      </w:r>
      <w:r w:rsidRPr="00677F42">
        <w:rPr>
          <w:sz w:val="26"/>
          <w:szCs w:val="26"/>
        </w:rPr>
        <w:t>. Форма распечатывается с оборотной стороной.</w:t>
      </w:r>
    </w:p>
    <w:p w:rsidR="000778DF" w:rsidRPr="00677F42" w:rsidRDefault="000778DF" w:rsidP="000778DF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hanging="294"/>
        <w:jc w:val="both"/>
        <w:rPr>
          <w:sz w:val="26"/>
          <w:szCs w:val="26"/>
        </w:rPr>
      </w:pPr>
      <w:r w:rsidRPr="00677F42">
        <w:rPr>
          <w:sz w:val="26"/>
          <w:szCs w:val="26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Pr="00677F42">
        <w:rPr>
          <w:sz w:val="26"/>
          <w:szCs w:val="26"/>
        </w:rPr>
        <w:t>прибытии</w:t>
      </w:r>
      <w:proofErr w:type="gramEnd"/>
      <w:r w:rsidRPr="00677F42">
        <w:rPr>
          <w:sz w:val="26"/>
          <w:szCs w:val="26"/>
        </w:rPr>
        <w:t xml:space="preserve"> на Конкурс).</w:t>
      </w:r>
    </w:p>
    <w:p w:rsidR="000778DF" w:rsidRPr="00677F42" w:rsidRDefault="000778DF" w:rsidP="000778DF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hanging="294"/>
        <w:jc w:val="both"/>
        <w:rPr>
          <w:sz w:val="26"/>
          <w:szCs w:val="26"/>
        </w:rPr>
      </w:pPr>
      <w:proofErr w:type="gramStart"/>
      <w:r w:rsidRPr="00677F42">
        <w:rPr>
          <w:sz w:val="26"/>
          <w:szCs w:val="26"/>
        </w:rPr>
        <w:t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 (заключение терапевта, нарколог</w:t>
      </w:r>
      <w:r w:rsidR="00831A9F">
        <w:rPr>
          <w:sz w:val="26"/>
          <w:szCs w:val="26"/>
        </w:rPr>
        <w:t>а</w:t>
      </w:r>
      <w:r w:rsidRPr="00677F42">
        <w:rPr>
          <w:sz w:val="26"/>
          <w:szCs w:val="26"/>
        </w:rPr>
        <w:t>, психолог</w:t>
      </w:r>
      <w:r w:rsidR="00831A9F">
        <w:rPr>
          <w:sz w:val="26"/>
          <w:szCs w:val="26"/>
        </w:rPr>
        <w:t>а</w:t>
      </w:r>
      <w:r w:rsidRPr="00677F42">
        <w:rPr>
          <w:sz w:val="26"/>
          <w:szCs w:val="26"/>
        </w:rPr>
        <w:t>).</w:t>
      </w:r>
      <w:proofErr w:type="gramEnd"/>
    </w:p>
    <w:p w:rsidR="000778DF" w:rsidRPr="00677F42" w:rsidRDefault="000778DF" w:rsidP="000778DF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hanging="294"/>
        <w:jc w:val="both"/>
        <w:rPr>
          <w:sz w:val="26"/>
          <w:szCs w:val="26"/>
        </w:rPr>
      </w:pPr>
      <w:r w:rsidRPr="00677F42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гражданина.</w:t>
      </w:r>
    </w:p>
    <w:p w:rsidR="000778DF" w:rsidRPr="00677F42" w:rsidRDefault="000778DF" w:rsidP="000778DF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hanging="294"/>
        <w:jc w:val="both"/>
        <w:rPr>
          <w:sz w:val="26"/>
          <w:szCs w:val="26"/>
        </w:rPr>
      </w:pPr>
      <w:r w:rsidRPr="00677F42">
        <w:rPr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 w:rsidRPr="00677F42">
        <w:rPr>
          <w:sz w:val="26"/>
          <w:szCs w:val="26"/>
        </w:rPr>
        <w:lastRenderedPageBreak/>
        <w:t>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0778DF" w:rsidRPr="00677F42" w:rsidRDefault="000778DF" w:rsidP="000778DF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hanging="294"/>
        <w:jc w:val="both"/>
        <w:rPr>
          <w:sz w:val="26"/>
          <w:szCs w:val="26"/>
        </w:rPr>
      </w:pPr>
      <w:r w:rsidRPr="00677F42">
        <w:rPr>
          <w:sz w:val="26"/>
          <w:szCs w:val="26"/>
        </w:rPr>
        <w:t>Копии документов воинского учета – для военнообязанных и лиц, подлежащих призыву на военную службу.</w:t>
      </w:r>
    </w:p>
    <w:p w:rsidR="001A76FC" w:rsidRPr="00677F42" w:rsidRDefault="001A76FC" w:rsidP="001A76FC">
      <w:pPr>
        <w:pStyle w:val="ab"/>
        <w:numPr>
          <w:ilvl w:val="0"/>
          <w:numId w:val="6"/>
        </w:numPr>
        <w:jc w:val="both"/>
        <w:rPr>
          <w:sz w:val="26"/>
          <w:szCs w:val="26"/>
        </w:rPr>
      </w:pPr>
      <w:r w:rsidRPr="00677F42">
        <w:rPr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 </w:t>
      </w:r>
    </w:p>
    <w:p w:rsidR="001A76FC" w:rsidRPr="00677F42" w:rsidRDefault="001A76FC" w:rsidP="000778DF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hanging="294"/>
        <w:jc w:val="both"/>
        <w:rPr>
          <w:sz w:val="26"/>
          <w:szCs w:val="26"/>
        </w:rPr>
      </w:pPr>
      <w:r w:rsidRPr="00677F42">
        <w:rPr>
          <w:sz w:val="26"/>
          <w:szCs w:val="26"/>
        </w:rPr>
        <w:t>Справку о доходах, расходах, об имуществе и обязательствах имущественного характера по форме, утвержденной Указом Президента Российской Федерации от 23.06.2014 № 460. Справка представляется отдельно на себя, на супругу (супруга) и на каждого из несовершеннолетних детей.</w:t>
      </w:r>
    </w:p>
    <w:p w:rsidR="000778DF" w:rsidRPr="00677F42" w:rsidRDefault="000778DF" w:rsidP="000778DF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hanging="294"/>
        <w:jc w:val="both"/>
        <w:rPr>
          <w:sz w:val="26"/>
          <w:szCs w:val="26"/>
        </w:rPr>
      </w:pPr>
      <w:r w:rsidRPr="00677F42">
        <w:rPr>
          <w:sz w:val="26"/>
          <w:szCs w:val="26"/>
        </w:rPr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A76FC" w:rsidRPr="00677F42" w:rsidRDefault="001A76FC" w:rsidP="001A76FC">
      <w:pPr>
        <w:pStyle w:val="aa"/>
        <w:ind w:left="0"/>
        <w:jc w:val="both"/>
        <w:rPr>
          <w:sz w:val="26"/>
          <w:szCs w:val="26"/>
        </w:rPr>
      </w:pPr>
      <w:r w:rsidRPr="00677F42">
        <w:rPr>
          <w:sz w:val="26"/>
          <w:szCs w:val="26"/>
        </w:rPr>
        <w:t>Сведения о доходах,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можно заполнить на сайте ФАС России (</w:t>
      </w:r>
      <w:hyperlink r:id="rId7" w:history="1">
        <w:r w:rsidRPr="00677F42">
          <w:rPr>
            <w:rStyle w:val="a9"/>
            <w:sz w:val="26"/>
            <w:szCs w:val="26"/>
          </w:rPr>
          <w:t>www.fas.gov.ru</w:t>
        </w:r>
      </w:hyperlink>
      <w:r w:rsidRPr="00677F42">
        <w:rPr>
          <w:sz w:val="26"/>
          <w:szCs w:val="26"/>
        </w:rPr>
        <w:t>) в разделе: Противодействие коррупции – Формы документов, связанных с противодействием коррупции, для заполнения – Единая форма справки о доходах, расходах, имуществе и обязательствах имущественного характера, загрузив программу комплекс «Справки БК+» и распечатав приложить к пакету документов.</w:t>
      </w:r>
    </w:p>
    <w:p w:rsidR="000778DF" w:rsidRPr="00677F42" w:rsidRDefault="000778DF" w:rsidP="000778DF">
      <w:pPr>
        <w:pStyle w:val="ab"/>
        <w:jc w:val="center"/>
        <w:rPr>
          <w:sz w:val="26"/>
          <w:szCs w:val="26"/>
        </w:rPr>
      </w:pPr>
      <w:r w:rsidRPr="00677F42">
        <w:rPr>
          <w:rStyle w:val="ac"/>
          <w:rFonts w:eastAsia="Arial"/>
          <w:sz w:val="26"/>
          <w:szCs w:val="26"/>
        </w:rPr>
        <w:t xml:space="preserve">Гражданский служащий, замещающий должность гражданской службы в другом государственном органе и изъявивший желание участвовать в Конкурсе, проводимом </w:t>
      </w:r>
      <w:r w:rsidR="008841D4" w:rsidRPr="00677F42">
        <w:rPr>
          <w:rStyle w:val="ac"/>
          <w:rFonts w:eastAsia="Arial"/>
          <w:sz w:val="26"/>
          <w:szCs w:val="26"/>
        </w:rPr>
        <w:t>Костромским</w:t>
      </w:r>
      <w:r w:rsidRPr="00677F42">
        <w:rPr>
          <w:rStyle w:val="ac"/>
          <w:rFonts w:eastAsia="Arial"/>
          <w:sz w:val="26"/>
          <w:szCs w:val="26"/>
        </w:rPr>
        <w:t xml:space="preserve"> УФАС России, представляет следующие документы:</w:t>
      </w:r>
    </w:p>
    <w:p w:rsidR="000778DF" w:rsidRPr="00677F42" w:rsidRDefault="000778DF" w:rsidP="008841D4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ind w:hanging="294"/>
        <w:jc w:val="both"/>
        <w:rPr>
          <w:sz w:val="26"/>
          <w:szCs w:val="26"/>
        </w:rPr>
      </w:pPr>
      <w:r w:rsidRPr="00677F42">
        <w:rPr>
          <w:sz w:val="26"/>
          <w:szCs w:val="26"/>
        </w:rPr>
        <w:t xml:space="preserve">Личное заявление на имя руководителя </w:t>
      </w:r>
      <w:r w:rsidR="008841D4" w:rsidRPr="00677F42">
        <w:rPr>
          <w:sz w:val="26"/>
          <w:szCs w:val="26"/>
        </w:rPr>
        <w:t>Костромского</w:t>
      </w:r>
      <w:r w:rsidRPr="00677F42">
        <w:rPr>
          <w:sz w:val="26"/>
          <w:szCs w:val="26"/>
        </w:rPr>
        <w:t xml:space="preserve"> УФАС России.</w:t>
      </w:r>
    </w:p>
    <w:p w:rsidR="000778DF" w:rsidRPr="00677F42" w:rsidRDefault="000778DF" w:rsidP="008841D4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ind w:hanging="294"/>
        <w:jc w:val="both"/>
        <w:rPr>
          <w:sz w:val="26"/>
          <w:szCs w:val="26"/>
        </w:rPr>
      </w:pPr>
      <w:r w:rsidRPr="00677F42">
        <w:rPr>
          <w:sz w:val="26"/>
          <w:szCs w:val="26"/>
        </w:rPr>
        <w:t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</w:t>
      </w:r>
      <w:r w:rsidR="008841D4" w:rsidRPr="00677F42">
        <w:rPr>
          <w:sz w:val="26"/>
          <w:szCs w:val="26"/>
        </w:rPr>
        <w:t xml:space="preserve">оссийской </w:t>
      </w:r>
      <w:r w:rsidRPr="00677F42">
        <w:rPr>
          <w:sz w:val="26"/>
          <w:szCs w:val="26"/>
        </w:rPr>
        <w:t>Ф</w:t>
      </w:r>
      <w:r w:rsidR="008841D4" w:rsidRPr="00677F42">
        <w:rPr>
          <w:sz w:val="26"/>
          <w:szCs w:val="26"/>
        </w:rPr>
        <w:t>едерации</w:t>
      </w:r>
      <w:r w:rsidRPr="00677F42">
        <w:rPr>
          <w:sz w:val="26"/>
          <w:szCs w:val="26"/>
        </w:rPr>
        <w:t xml:space="preserve"> от 26.05.2005 </w:t>
      </w:r>
      <w:r w:rsidR="008841D4" w:rsidRPr="00677F42">
        <w:rPr>
          <w:sz w:val="26"/>
          <w:szCs w:val="26"/>
        </w:rPr>
        <w:t>№</w:t>
      </w:r>
      <w:r w:rsidRPr="00677F42">
        <w:rPr>
          <w:sz w:val="26"/>
          <w:szCs w:val="26"/>
        </w:rPr>
        <w:t xml:space="preserve"> 667-р, с фотографией.</w:t>
      </w:r>
    </w:p>
    <w:p w:rsidR="00677F42" w:rsidRPr="00677F42" w:rsidRDefault="00677F42" w:rsidP="00677F42">
      <w:pPr>
        <w:pStyle w:val="aa"/>
        <w:ind w:left="0"/>
        <w:jc w:val="both"/>
        <w:rPr>
          <w:sz w:val="26"/>
          <w:szCs w:val="26"/>
        </w:rPr>
      </w:pPr>
      <w:r w:rsidRPr="00677F42">
        <w:rPr>
          <w:sz w:val="26"/>
          <w:szCs w:val="26"/>
        </w:rPr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0778DF" w:rsidRPr="00677F42" w:rsidRDefault="000778DF" w:rsidP="008841D4">
      <w:pPr>
        <w:pStyle w:val="ab"/>
        <w:jc w:val="both"/>
        <w:rPr>
          <w:sz w:val="26"/>
          <w:szCs w:val="26"/>
        </w:rPr>
      </w:pPr>
      <w:r w:rsidRPr="00677F42">
        <w:rPr>
          <w:sz w:val="26"/>
          <w:szCs w:val="26"/>
        </w:rPr>
        <w:t xml:space="preserve">Вышеуказанные документы представляются по адресу: </w:t>
      </w:r>
      <w:r w:rsidR="008841D4" w:rsidRPr="00677F42">
        <w:rPr>
          <w:sz w:val="26"/>
          <w:szCs w:val="26"/>
        </w:rPr>
        <w:t>156000</w:t>
      </w:r>
      <w:r w:rsidRPr="00677F42">
        <w:rPr>
          <w:sz w:val="26"/>
          <w:szCs w:val="26"/>
        </w:rPr>
        <w:t xml:space="preserve">, г. </w:t>
      </w:r>
      <w:r w:rsidR="008841D4" w:rsidRPr="00677F42">
        <w:rPr>
          <w:sz w:val="26"/>
          <w:szCs w:val="26"/>
        </w:rPr>
        <w:t>Кострома</w:t>
      </w:r>
      <w:r w:rsidRPr="00677F42">
        <w:rPr>
          <w:sz w:val="26"/>
          <w:szCs w:val="26"/>
        </w:rPr>
        <w:t>,</w:t>
      </w:r>
      <w:r w:rsidR="008841D4" w:rsidRPr="00677F42">
        <w:rPr>
          <w:sz w:val="26"/>
          <w:szCs w:val="26"/>
        </w:rPr>
        <w:t xml:space="preserve"> </w:t>
      </w:r>
      <w:proofErr w:type="spellStart"/>
      <w:r w:rsidR="008841D4" w:rsidRPr="00677F42">
        <w:rPr>
          <w:sz w:val="26"/>
          <w:szCs w:val="26"/>
        </w:rPr>
        <w:t>Кадыевский</w:t>
      </w:r>
      <w:proofErr w:type="spellEnd"/>
      <w:r w:rsidR="008841D4" w:rsidRPr="00677F42">
        <w:rPr>
          <w:sz w:val="26"/>
          <w:szCs w:val="26"/>
        </w:rPr>
        <w:t xml:space="preserve"> переулок</w:t>
      </w:r>
      <w:r w:rsidRPr="00677F42">
        <w:rPr>
          <w:sz w:val="26"/>
          <w:szCs w:val="26"/>
        </w:rPr>
        <w:t xml:space="preserve">, д. </w:t>
      </w:r>
      <w:r w:rsidR="008841D4" w:rsidRPr="00677F42">
        <w:rPr>
          <w:sz w:val="26"/>
          <w:szCs w:val="26"/>
        </w:rPr>
        <w:t>4</w:t>
      </w:r>
      <w:r w:rsidRPr="00677F42">
        <w:rPr>
          <w:sz w:val="26"/>
          <w:szCs w:val="26"/>
        </w:rPr>
        <w:t>, в рабочие дни</w:t>
      </w:r>
      <w:r w:rsidR="00781274">
        <w:rPr>
          <w:sz w:val="26"/>
          <w:szCs w:val="26"/>
        </w:rPr>
        <w:t>:</w:t>
      </w:r>
      <w:r w:rsidRPr="00677F42">
        <w:rPr>
          <w:sz w:val="26"/>
          <w:szCs w:val="26"/>
        </w:rPr>
        <w:t xml:space="preserve"> </w:t>
      </w:r>
      <w:r w:rsidR="00781274">
        <w:rPr>
          <w:sz w:val="26"/>
          <w:szCs w:val="26"/>
        </w:rPr>
        <w:t xml:space="preserve">пн. – чт. </w:t>
      </w:r>
      <w:r w:rsidRPr="00677F42">
        <w:rPr>
          <w:sz w:val="26"/>
          <w:szCs w:val="26"/>
        </w:rPr>
        <w:t xml:space="preserve">с </w:t>
      </w:r>
      <w:r w:rsidR="00781274">
        <w:rPr>
          <w:sz w:val="26"/>
          <w:szCs w:val="26"/>
        </w:rPr>
        <w:t>09</w:t>
      </w:r>
      <w:r w:rsidRPr="00677F42">
        <w:rPr>
          <w:sz w:val="26"/>
          <w:szCs w:val="26"/>
        </w:rPr>
        <w:t xml:space="preserve"> часов 00 мин. до 1</w:t>
      </w:r>
      <w:r w:rsidR="00781274">
        <w:rPr>
          <w:sz w:val="26"/>
          <w:szCs w:val="26"/>
        </w:rPr>
        <w:t>8</w:t>
      </w:r>
      <w:r w:rsidRPr="00677F42">
        <w:rPr>
          <w:sz w:val="26"/>
          <w:szCs w:val="26"/>
        </w:rPr>
        <w:t xml:space="preserve"> часов</w:t>
      </w:r>
      <w:r w:rsidR="00781274">
        <w:rPr>
          <w:sz w:val="26"/>
          <w:szCs w:val="26"/>
        </w:rPr>
        <w:t xml:space="preserve">                  </w:t>
      </w:r>
      <w:r w:rsidRPr="00677F42">
        <w:rPr>
          <w:sz w:val="26"/>
          <w:szCs w:val="26"/>
        </w:rPr>
        <w:t xml:space="preserve"> 00 мин.</w:t>
      </w:r>
      <w:r w:rsidR="00781274">
        <w:rPr>
          <w:sz w:val="26"/>
          <w:szCs w:val="26"/>
        </w:rPr>
        <w:t>, пт. с 09 часов 00 мин. до 16 часов 45 минут</w:t>
      </w:r>
      <w:r w:rsidR="0081736F">
        <w:rPr>
          <w:sz w:val="26"/>
          <w:szCs w:val="26"/>
        </w:rPr>
        <w:t xml:space="preserve"> </w:t>
      </w:r>
      <w:r w:rsidRPr="00677F42">
        <w:rPr>
          <w:rStyle w:val="ac"/>
          <w:rFonts w:eastAsia="Arial"/>
          <w:sz w:val="26"/>
          <w:szCs w:val="26"/>
        </w:rPr>
        <w:t>в течение 21 дня со дня опубликования объявления о начале конкурса</w:t>
      </w:r>
      <w:r w:rsidRPr="00677F42">
        <w:rPr>
          <w:sz w:val="26"/>
          <w:szCs w:val="26"/>
        </w:rPr>
        <w:t>.</w:t>
      </w:r>
      <w:r w:rsidR="00677F42" w:rsidRPr="00677F42">
        <w:rPr>
          <w:sz w:val="26"/>
          <w:szCs w:val="26"/>
        </w:rPr>
        <w:t xml:space="preserve"> </w:t>
      </w:r>
    </w:p>
    <w:p w:rsidR="000778DF" w:rsidRPr="00781274" w:rsidRDefault="000778DF" w:rsidP="000778DF">
      <w:pPr>
        <w:pStyle w:val="ab"/>
        <w:jc w:val="center"/>
        <w:rPr>
          <w:sz w:val="26"/>
          <w:szCs w:val="26"/>
        </w:rPr>
      </w:pPr>
      <w:r w:rsidRPr="00781274">
        <w:rPr>
          <w:b/>
          <w:bCs/>
          <w:sz w:val="26"/>
          <w:szCs w:val="26"/>
          <w:u w:val="single"/>
        </w:rPr>
        <w:t xml:space="preserve">Прием документов с </w:t>
      </w:r>
      <w:r w:rsidR="008210CA" w:rsidRPr="008210CA">
        <w:rPr>
          <w:b/>
          <w:bCs/>
          <w:sz w:val="26"/>
          <w:szCs w:val="26"/>
          <w:u w:val="single"/>
        </w:rPr>
        <w:t>1</w:t>
      </w:r>
      <w:r w:rsidR="003A59E7">
        <w:rPr>
          <w:b/>
          <w:bCs/>
          <w:sz w:val="26"/>
          <w:szCs w:val="26"/>
          <w:u w:val="single"/>
        </w:rPr>
        <w:t>7</w:t>
      </w:r>
      <w:r w:rsidR="008841D4" w:rsidRPr="00781274">
        <w:rPr>
          <w:b/>
          <w:bCs/>
          <w:sz w:val="26"/>
          <w:szCs w:val="26"/>
          <w:u w:val="single"/>
        </w:rPr>
        <w:t xml:space="preserve"> </w:t>
      </w:r>
      <w:r w:rsidR="008210CA" w:rsidRPr="008210CA">
        <w:rPr>
          <w:b/>
          <w:bCs/>
          <w:sz w:val="26"/>
          <w:szCs w:val="26"/>
          <w:u w:val="single"/>
        </w:rPr>
        <w:t>ноябр</w:t>
      </w:r>
      <w:r w:rsidR="008841D4" w:rsidRPr="00781274">
        <w:rPr>
          <w:b/>
          <w:bCs/>
          <w:sz w:val="26"/>
          <w:szCs w:val="26"/>
          <w:u w:val="single"/>
        </w:rPr>
        <w:t>я</w:t>
      </w:r>
      <w:r w:rsidRPr="00781274">
        <w:rPr>
          <w:b/>
          <w:bCs/>
          <w:sz w:val="26"/>
          <w:szCs w:val="26"/>
          <w:u w:val="single"/>
        </w:rPr>
        <w:t xml:space="preserve"> 202</w:t>
      </w:r>
      <w:r w:rsidR="008841D4" w:rsidRPr="00781274">
        <w:rPr>
          <w:b/>
          <w:bCs/>
          <w:sz w:val="26"/>
          <w:szCs w:val="26"/>
          <w:u w:val="single"/>
        </w:rPr>
        <w:t>1</w:t>
      </w:r>
      <w:r w:rsidRPr="00781274">
        <w:rPr>
          <w:b/>
          <w:bCs/>
          <w:sz w:val="26"/>
          <w:szCs w:val="26"/>
          <w:u w:val="single"/>
        </w:rPr>
        <w:t xml:space="preserve"> года до </w:t>
      </w:r>
      <w:r w:rsidR="008210CA" w:rsidRPr="008210CA">
        <w:rPr>
          <w:b/>
          <w:bCs/>
          <w:sz w:val="26"/>
          <w:szCs w:val="26"/>
          <w:u w:val="single"/>
        </w:rPr>
        <w:t>0</w:t>
      </w:r>
      <w:r w:rsidR="003A59E7">
        <w:rPr>
          <w:b/>
          <w:bCs/>
          <w:sz w:val="26"/>
          <w:szCs w:val="26"/>
          <w:u w:val="single"/>
        </w:rPr>
        <w:t>7</w:t>
      </w:r>
      <w:r w:rsidR="008210CA" w:rsidRPr="008210CA">
        <w:rPr>
          <w:b/>
          <w:bCs/>
          <w:sz w:val="26"/>
          <w:szCs w:val="26"/>
          <w:u w:val="single"/>
        </w:rPr>
        <w:t xml:space="preserve"> декабря 2021 г</w:t>
      </w:r>
      <w:r w:rsidRPr="00781274">
        <w:rPr>
          <w:b/>
          <w:bCs/>
          <w:sz w:val="26"/>
          <w:szCs w:val="26"/>
          <w:u w:val="single"/>
        </w:rPr>
        <w:t>ода (включительно).</w:t>
      </w:r>
    </w:p>
    <w:p w:rsidR="000778DF" w:rsidRPr="00677F42" w:rsidRDefault="000778DF" w:rsidP="008841D4">
      <w:pPr>
        <w:pStyle w:val="ab"/>
        <w:jc w:val="both"/>
        <w:rPr>
          <w:sz w:val="26"/>
          <w:szCs w:val="26"/>
        </w:rPr>
      </w:pPr>
      <w:r w:rsidRPr="00781274">
        <w:rPr>
          <w:sz w:val="26"/>
          <w:szCs w:val="26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Pr="00677F42">
        <w:rPr>
          <w:sz w:val="26"/>
          <w:szCs w:val="26"/>
        </w:rPr>
        <w:t> </w:t>
      </w:r>
    </w:p>
    <w:p w:rsidR="000119E4" w:rsidRPr="000119E4" w:rsidRDefault="000778DF" w:rsidP="0081736F">
      <w:pPr>
        <w:pStyle w:val="ab"/>
        <w:jc w:val="both"/>
        <w:rPr>
          <w:sz w:val="26"/>
          <w:szCs w:val="26"/>
        </w:rPr>
      </w:pPr>
      <w:r w:rsidRPr="00677F42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</w:t>
      </w:r>
      <w:r w:rsidR="008232AC" w:rsidRPr="00677F42">
        <w:rPr>
          <w:sz w:val="26"/>
          <w:szCs w:val="26"/>
        </w:rPr>
        <w:t>поступления на гражданскую службу и ее прохождения.</w:t>
      </w:r>
    </w:p>
    <w:p w:rsidR="0081736F" w:rsidRDefault="000778DF" w:rsidP="0081736F">
      <w:pPr>
        <w:pStyle w:val="ab"/>
        <w:jc w:val="both"/>
        <w:rPr>
          <w:sz w:val="26"/>
          <w:szCs w:val="26"/>
        </w:rPr>
      </w:pPr>
      <w:r w:rsidRPr="00677F42">
        <w:rPr>
          <w:sz w:val="26"/>
          <w:szCs w:val="26"/>
        </w:rPr>
        <w:t xml:space="preserve">Планируемая дата проведения Конкурса </w:t>
      </w:r>
      <w:r w:rsidR="00757611" w:rsidRPr="00757611">
        <w:rPr>
          <w:b/>
          <w:bCs/>
          <w:sz w:val="26"/>
          <w:szCs w:val="26"/>
          <w:u w:val="single"/>
        </w:rPr>
        <w:t>2</w:t>
      </w:r>
      <w:r w:rsidR="003A59E7">
        <w:rPr>
          <w:b/>
          <w:bCs/>
          <w:sz w:val="26"/>
          <w:szCs w:val="26"/>
          <w:u w:val="single"/>
        </w:rPr>
        <w:t>3</w:t>
      </w:r>
      <w:r w:rsidR="000119E4" w:rsidRPr="00781274">
        <w:rPr>
          <w:b/>
          <w:bCs/>
          <w:sz w:val="26"/>
          <w:szCs w:val="26"/>
          <w:u w:val="single"/>
        </w:rPr>
        <w:t xml:space="preserve"> </w:t>
      </w:r>
      <w:r w:rsidR="00757611" w:rsidRPr="00757611">
        <w:rPr>
          <w:b/>
          <w:bCs/>
          <w:sz w:val="26"/>
          <w:szCs w:val="26"/>
          <w:u w:val="single"/>
        </w:rPr>
        <w:t>декабря</w:t>
      </w:r>
      <w:r w:rsidRPr="00781274">
        <w:rPr>
          <w:b/>
          <w:bCs/>
          <w:sz w:val="26"/>
          <w:szCs w:val="26"/>
          <w:u w:val="single"/>
        </w:rPr>
        <w:t xml:space="preserve"> 202</w:t>
      </w:r>
      <w:r w:rsidR="000119E4" w:rsidRPr="00781274">
        <w:rPr>
          <w:b/>
          <w:bCs/>
          <w:sz w:val="26"/>
          <w:szCs w:val="26"/>
          <w:u w:val="single"/>
        </w:rPr>
        <w:t>1</w:t>
      </w:r>
      <w:r w:rsidRPr="00781274">
        <w:rPr>
          <w:b/>
          <w:bCs/>
          <w:sz w:val="26"/>
          <w:szCs w:val="26"/>
          <w:u w:val="single"/>
        </w:rPr>
        <w:t xml:space="preserve"> года по адресу:</w:t>
      </w:r>
      <w:r w:rsidRPr="00677F42">
        <w:rPr>
          <w:b/>
          <w:bCs/>
          <w:sz w:val="26"/>
          <w:szCs w:val="26"/>
          <w:u w:val="single"/>
        </w:rPr>
        <w:t xml:space="preserve"> г. </w:t>
      </w:r>
      <w:r w:rsidR="000119E4">
        <w:rPr>
          <w:b/>
          <w:bCs/>
          <w:sz w:val="26"/>
          <w:szCs w:val="26"/>
          <w:u w:val="single"/>
        </w:rPr>
        <w:t>Кострома</w:t>
      </w:r>
      <w:r w:rsidRPr="00677F42">
        <w:rPr>
          <w:b/>
          <w:bCs/>
          <w:sz w:val="26"/>
          <w:szCs w:val="26"/>
          <w:u w:val="single"/>
        </w:rPr>
        <w:t xml:space="preserve">, </w:t>
      </w:r>
      <w:proofErr w:type="spellStart"/>
      <w:r w:rsidR="000119E4">
        <w:rPr>
          <w:b/>
          <w:bCs/>
          <w:sz w:val="26"/>
          <w:szCs w:val="26"/>
          <w:u w:val="single"/>
        </w:rPr>
        <w:t>Кадыевский</w:t>
      </w:r>
      <w:proofErr w:type="spellEnd"/>
      <w:r w:rsidR="000119E4">
        <w:rPr>
          <w:b/>
          <w:bCs/>
          <w:sz w:val="26"/>
          <w:szCs w:val="26"/>
          <w:u w:val="single"/>
        </w:rPr>
        <w:t xml:space="preserve"> пер.,</w:t>
      </w:r>
      <w:r w:rsidRPr="00677F42">
        <w:rPr>
          <w:b/>
          <w:bCs/>
          <w:sz w:val="26"/>
          <w:szCs w:val="26"/>
          <w:u w:val="single"/>
        </w:rPr>
        <w:t xml:space="preserve"> д. </w:t>
      </w:r>
      <w:r w:rsidR="000119E4">
        <w:rPr>
          <w:b/>
          <w:bCs/>
          <w:sz w:val="26"/>
          <w:szCs w:val="26"/>
          <w:u w:val="single"/>
        </w:rPr>
        <w:t>4</w:t>
      </w:r>
      <w:r w:rsidRPr="00677F42">
        <w:rPr>
          <w:b/>
          <w:bCs/>
          <w:sz w:val="26"/>
          <w:szCs w:val="26"/>
          <w:u w:val="single"/>
        </w:rPr>
        <w:t xml:space="preserve">  </w:t>
      </w:r>
      <w:r w:rsidR="000119E4">
        <w:rPr>
          <w:sz w:val="26"/>
          <w:szCs w:val="26"/>
        </w:rPr>
        <w:t xml:space="preserve">. </w:t>
      </w:r>
    </w:p>
    <w:p w:rsidR="0081736F" w:rsidRPr="000119E4" w:rsidRDefault="0081736F" w:rsidP="0081736F">
      <w:pPr>
        <w:pStyle w:val="ab"/>
        <w:jc w:val="both"/>
        <w:rPr>
          <w:sz w:val="26"/>
          <w:szCs w:val="26"/>
        </w:rPr>
      </w:pPr>
      <w:r w:rsidRPr="000119E4">
        <w:rPr>
          <w:sz w:val="26"/>
          <w:szCs w:val="26"/>
        </w:rPr>
        <w:t xml:space="preserve">Решение о времени проведения второго этапа конкурса принимается после проверки достоверности сведений, представленных претендентами. </w:t>
      </w:r>
      <w:proofErr w:type="gramStart"/>
      <w:r w:rsidRPr="000119E4">
        <w:rPr>
          <w:sz w:val="26"/>
          <w:szCs w:val="26"/>
        </w:rPr>
        <w:t xml:space="preserve">Управление Федеральной антимонопольной службы по </w:t>
      </w:r>
      <w:r>
        <w:rPr>
          <w:sz w:val="26"/>
          <w:szCs w:val="26"/>
        </w:rPr>
        <w:t xml:space="preserve">Костромской </w:t>
      </w:r>
      <w:r w:rsidRPr="000119E4">
        <w:rPr>
          <w:sz w:val="26"/>
          <w:szCs w:val="26"/>
        </w:rPr>
        <w:t xml:space="preserve"> области не позднее, чем за 15 календарных дней до даты проведения конкурса размещает на официальном сайте </w:t>
      </w:r>
      <w:r>
        <w:rPr>
          <w:sz w:val="26"/>
          <w:szCs w:val="26"/>
        </w:rPr>
        <w:t>Костромского</w:t>
      </w:r>
      <w:r w:rsidRPr="000119E4">
        <w:rPr>
          <w:sz w:val="26"/>
          <w:szCs w:val="26"/>
        </w:rPr>
        <w:t xml:space="preserve"> УФАС России и сайте государственной информационной системы в области</w:t>
      </w:r>
      <w:r>
        <w:rPr>
          <w:sz w:val="26"/>
          <w:szCs w:val="26"/>
        </w:rPr>
        <w:t xml:space="preserve"> государственной службы в сети «</w:t>
      </w:r>
      <w:r w:rsidRPr="000119E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0119E4">
        <w:rPr>
          <w:sz w:val="26"/>
          <w:szCs w:val="26"/>
        </w:rPr>
        <w:t xml:space="preserve">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</w:t>
      </w:r>
      <w:proofErr w:type="gramEnd"/>
      <w:r w:rsidRPr="000119E4">
        <w:rPr>
          <w:sz w:val="26"/>
          <w:szCs w:val="26"/>
        </w:rPr>
        <w:t xml:space="preserve"> адрес электронной почты, указанный в личном заявлении, при этом кандидатам, которые представили документы для участия в Конкурсе в электронном виде, –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</w:t>
      </w:r>
      <w:r>
        <w:rPr>
          <w:sz w:val="26"/>
          <w:szCs w:val="26"/>
        </w:rPr>
        <w:t>«</w:t>
      </w:r>
      <w:r w:rsidRPr="000119E4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0119E4">
        <w:rPr>
          <w:sz w:val="26"/>
          <w:szCs w:val="26"/>
        </w:rPr>
        <w:t>.</w:t>
      </w:r>
    </w:p>
    <w:p w:rsidR="0081736F" w:rsidRPr="00677F42" w:rsidRDefault="0081736F" w:rsidP="0081736F">
      <w:pPr>
        <w:pStyle w:val="ab"/>
        <w:jc w:val="center"/>
        <w:rPr>
          <w:sz w:val="26"/>
          <w:szCs w:val="26"/>
        </w:rPr>
      </w:pPr>
      <w:r w:rsidRPr="00677F42">
        <w:rPr>
          <w:sz w:val="26"/>
          <w:szCs w:val="26"/>
        </w:rPr>
        <w:t>***</w:t>
      </w:r>
    </w:p>
    <w:p w:rsidR="0081736F" w:rsidRPr="000119E4" w:rsidRDefault="0081736F" w:rsidP="0081736F">
      <w:pPr>
        <w:pStyle w:val="ab"/>
        <w:jc w:val="both"/>
        <w:rPr>
          <w:sz w:val="26"/>
          <w:szCs w:val="26"/>
        </w:rPr>
      </w:pPr>
      <w:r w:rsidRPr="000119E4">
        <w:rPr>
          <w:sz w:val="26"/>
          <w:szCs w:val="26"/>
        </w:rPr>
        <w:t>При проведении Конкурса конкурсная комиссия оценивает кандидатов на основании документов, представленных ими, а также на основе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0778DF" w:rsidRPr="00BD457C" w:rsidRDefault="000778DF" w:rsidP="000778DF">
      <w:pPr>
        <w:pStyle w:val="ab"/>
        <w:jc w:val="center"/>
        <w:rPr>
          <w:sz w:val="26"/>
          <w:szCs w:val="26"/>
        </w:rPr>
      </w:pPr>
      <w:r w:rsidRPr="00BD457C">
        <w:rPr>
          <w:sz w:val="26"/>
          <w:szCs w:val="26"/>
        </w:rPr>
        <w:t>***</w:t>
      </w:r>
    </w:p>
    <w:p w:rsidR="000778DF" w:rsidRPr="00BD457C" w:rsidRDefault="000778DF" w:rsidP="000778DF">
      <w:pPr>
        <w:pStyle w:val="ab"/>
        <w:jc w:val="center"/>
        <w:rPr>
          <w:sz w:val="26"/>
          <w:szCs w:val="26"/>
        </w:rPr>
      </w:pPr>
      <w:r w:rsidRPr="00BD457C">
        <w:rPr>
          <w:rStyle w:val="ac"/>
          <w:rFonts w:eastAsia="Arial"/>
          <w:sz w:val="26"/>
          <w:szCs w:val="26"/>
        </w:rPr>
        <w:t>Условия прохождения гражданской службы в соответствии с законодательством Российской Федерации</w:t>
      </w:r>
    </w:p>
    <w:p w:rsidR="000778DF" w:rsidRPr="00BD457C" w:rsidRDefault="000778DF" w:rsidP="000778DF">
      <w:pPr>
        <w:pStyle w:val="ab"/>
        <w:rPr>
          <w:sz w:val="26"/>
          <w:szCs w:val="26"/>
        </w:rPr>
      </w:pPr>
      <w:r w:rsidRPr="00BD457C">
        <w:rPr>
          <w:sz w:val="26"/>
          <w:szCs w:val="26"/>
        </w:rPr>
        <w:t>а) ненормированный служебный день</w:t>
      </w:r>
    </w:p>
    <w:p w:rsidR="000778DF" w:rsidRPr="00BD457C" w:rsidRDefault="000778DF" w:rsidP="000778DF">
      <w:pPr>
        <w:pStyle w:val="ab"/>
        <w:rPr>
          <w:sz w:val="26"/>
          <w:szCs w:val="26"/>
        </w:rPr>
      </w:pPr>
      <w:r w:rsidRPr="00BD457C">
        <w:rPr>
          <w:sz w:val="26"/>
          <w:szCs w:val="26"/>
        </w:rPr>
        <w:t>б) время начала и окончания службы следующее:</w:t>
      </w:r>
    </w:p>
    <w:p w:rsidR="000778DF" w:rsidRPr="00BD457C" w:rsidRDefault="000778DF" w:rsidP="00B75708">
      <w:pPr>
        <w:pStyle w:val="ab"/>
        <w:jc w:val="both"/>
        <w:rPr>
          <w:sz w:val="26"/>
          <w:szCs w:val="26"/>
        </w:rPr>
      </w:pPr>
      <w:r w:rsidRPr="00BD457C">
        <w:rPr>
          <w:sz w:val="26"/>
          <w:szCs w:val="26"/>
        </w:rPr>
        <w:t>начало службы</w:t>
      </w:r>
      <w:r w:rsidR="0081736F">
        <w:rPr>
          <w:sz w:val="26"/>
          <w:szCs w:val="26"/>
        </w:rPr>
        <w:t>:</w:t>
      </w:r>
      <w:r w:rsidRPr="00BD457C">
        <w:rPr>
          <w:sz w:val="26"/>
          <w:szCs w:val="26"/>
        </w:rPr>
        <w:t xml:space="preserve"> </w:t>
      </w:r>
      <w:r w:rsidR="00BD457C" w:rsidRPr="00BD457C">
        <w:rPr>
          <w:sz w:val="26"/>
          <w:szCs w:val="26"/>
        </w:rPr>
        <w:t xml:space="preserve">пн.-чт. </w:t>
      </w:r>
      <w:r w:rsidR="000119E4" w:rsidRPr="00BD457C">
        <w:rPr>
          <w:sz w:val="26"/>
          <w:szCs w:val="26"/>
        </w:rPr>
        <w:t>9 часов 0</w:t>
      </w:r>
      <w:r w:rsidRPr="00BD457C">
        <w:rPr>
          <w:sz w:val="26"/>
          <w:szCs w:val="26"/>
        </w:rPr>
        <w:t>0 минут</w:t>
      </w:r>
      <w:r w:rsidR="00BD457C" w:rsidRPr="00BD457C">
        <w:rPr>
          <w:sz w:val="26"/>
          <w:szCs w:val="26"/>
        </w:rPr>
        <w:t xml:space="preserve"> до</w:t>
      </w:r>
      <w:r w:rsidRPr="00BD457C">
        <w:rPr>
          <w:sz w:val="26"/>
          <w:szCs w:val="26"/>
        </w:rPr>
        <w:t xml:space="preserve"> 1</w:t>
      </w:r>
      <w:r w:rsidR="000119E4" w:rsidRPr="00BD457C">
        <w:rPr>
          <w:sz w:val="26"/>
          <w:szCs w:val="26"/>
        </w:rPr>
        <w:t>8</w:t>
      </w:r>
      <w:r w:rsidRPr="00BD457C">
        <w:rPr>
          <w:sz w:val="26"/>
          <w:szCs w:val="26"/>
        </w:rPr>
        <w:t xml:space="preserve"> часов 00 минут</w:t>
      </w:r>
      <w:r w:rsidR="00BD457C" w:rsidRPr="00BD457C">
        <w:rPr>
          <w:sz w:val="26"/>
          <w:szCs w:val="26"/>
        </w:rPr>
        <w:t>, пт. с 9 часов 00 минут до 16 часов 45 минут (перерыв с 13 часов 00 минут до 13 часов 45 минут)</w:t>
      </w:r>
    </w:p>
    <w:p w:rsidR="000778DF" w:rsidRPr="00BD457C" w:rsidRDefault="000778DF" w:rsidP="008232AC">
      <w:pPr>
        <w:pStyle w:val="ab"/>
        <w:jc w:val="both"/>
        <w:rPr>
          <w:sz w:val="26"/>
          <w:szCs w:val="26"/>
        </w:rPr>
      </w:pPr>
      <w:r w:rsidRPr="00BD457C">
        <w:rPr>
          <w:sz w:val="26"/>
          <w:szCs w:val="26"/>
        </w:rPr>
        <w:t>в) ежегодный основной оплачиваемый отпуск продолжительностью 30 календарных дней</w:t>
      </w:r>
    </w:p>
    <w:p w:rsidR="000778DF" w:rsidRPr="00BD457C" w:rsidRDefault="000778DF" w:rsidP="000778DF">
      <w:pPr>
        <w:pStyle w:val="ab"/>
        <w:rPr>
          <w:sz w:val="26"/>
          <w:szCs w:val="26"/>
        </w:rPr>
      </w:pPr>
      <w:r w:rsidRPr="00BD457C">
        <w:rPr>
          <w:sz w:val="26"/>
          <w:szCs w:val="26"/>
        </w:rPr>
        <w:lastRenderedPageBreak/>
        <w:t>г) ежегодный дополнительный оплачиваемый отпуск за выслугу лет продолжительностью:</w:t>
      </w:r>
    </w:p>
    <w:p w:rsidR="000778DF" w:rsidRPr="00BD457C" w:rsidRDefault="000778DF" w:rsidP="000778DF">
      <w:pPr>
        <w:pStyle w:val="ab"/>
        <w:rPr>
          <w:sz w:val="26"/>
          <w:szCs w:val="26"/>
        </w:rPr>
      </w:pPr>
      <w:r w:rsidRPr="00BD457C">
        <w:rPr>
          <w:sz w:val="26"/>
          <w:szCs w:val="26"/>
        </w:rPr>
        <w:t>- при стаже гражданской службы от 1 года до 5 лет – 1 календарный день</w:t>
      </w:r>
      <w:r w:rsidRPr="00BD457C">
        <w:rPr>
          <w:sz w:val="26"/>
          <w:szCs w:val="26"/>
        </w:rPr>
        <w:br/>
        <w:t>- при стаже гражданской службы от 5 до 10 лет – 5 календарных дней</w:t>
      </w:r>
      <w:r w:rsidRPr="00BD457C">
        <w:rPr>
          <w:sz w:val="26"/>
          <w:szCs w:val="26"/>
        </w:rPr>
        <w:br/>
        <w:t>- при стаже гражданской службы от 10 до 15 лет – 7 календарных дней</w:t>
      </w:r>
      <w:r w:rsidRPr="00BD457C">
        <w:rPr>
          <w:sz w:val="26"/>
          <w:szCs w:val="26"/>
        </w:rPr>
        <w:br/>
        <w:t>- при стаже гражданской службы от 15 лет и более – 10 календарных дней</w:t>
      </w:r>
    </w:p>
    <w:p w:rsidR="000778DF" w:rsidRDefault="000778DF" w:rsidP="00BD457C">
      <w:pPr>
        <w:pStyle w:val="ab"/>
        <w:jc w:val="both"/>
        <w:rPr>
          <w:sz w:val="26"/>
          <w:szCs w:val="26"/>
        </w:rPr>
      </w:pPr>
      <w:r w:rsidRPr="00BD457C">
        <w:rPr>
          <w:sz w:val="26"/>
          <w:szCs w:val="26"/>
        </w:rPr>
        <w:t xml:space="preserve">д) ежегодный дополнительный отпуск за ненормированный служебный день продолжительностью 3 </w:t>
      </w:r>
      <w:proofErr w:type="gramStart"/>
      <w:r w:rsidRPr="00BD457C">
        <w:rPr>
          <w:sz w:val="26"/>
          <w:szCs w:val="26"/>
        </w:rPr>
        <w:t>календарных</w:t>
      </w:r>
      <w:proofErr w:type="gramEnd"/>
      <w:r w:rsidRPr="00BD457C">
        <w:rPr>
          <w:sz w:val="26"/>
          <w:szCs w:val="26"/>
        </w:rPr>
        <w:t xml:space="preserve"> дня.</w:t>
      </w:r>
    </w:p>
    <w:p w:rsidR="0050418F" w:rsidRPr="00BD457C" w:rsidRDefault="0050418F" w:rsidP="0050418F">
      <w:pPr>
        <w:pStyle w:val="ab"/>
        <w:jc w:val="center"/>
        <w:rPr>
          <w:sz w:val="26"/>
          <w:szCs w:val="26"/>
        </w:rPr>
      </w:pPr>
      <w:r w:rsidRPr="00BD457C">
        <w:rPr>
          <w:sz w:val="26"/>
          <w:szCs w:val="26"/>
        </w:rPr>
        <w:t>***</w:t>
      </w:r>
    </w:p>
    <w:p w:rsidR="000778DF" w:rsidRPr="00BD457C" w:rsidRDefault="000778DF" w:rsidP="000778DF">
      <w:pPr>
        <w:pStyle w:val="ab"/>
        <w:jc w:val="center"/>
        <w:rPr>
          <w:sz w:val="26"/>
          <w:szCs w:val="26"/>
        </w:rPr>
      </w:pPr>
      <w:r w:rsidRPr="00BD457C">
        <w:rPr>
          <w:rStyle w:val="ac"/>
          <w:rFonts w:eastAsia="Arial"/>
          <w:sz w:val="26"/>
          <w:szCs w:val="26"/>
        </w:rPr>
        <w:t>Оплата труда федерального государственного гражданского служащего</w:t>
      </w:r>
    </w:p>
    <w:p w:rsidR="000778DF" w:rsidRPr="00BD457C" w:rsidRDefault="000778DF" w:rsidP="00BD457C">
      <w:pPr>
        <w:pStyle w:val="ab"/>
        <w:jc w:val="both"/>
        <w:rPr>
          <w:sz w:val="26"/>
          <w:szCs w:val="26"/>
        </w:rPr>
      </w:pPr>
      <w:r w:rsidRPr="00BD457C">
        <w:rPr>
          <w:sz w:val="26"/>
          <w:szCs w:val="26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гражданской службы и иных дополнительных выплат.</w:t>
      </w:r>
    </w:p>
    <w:p w:rsidR="000778DF" w:rsidRPr="00BD457C" w:rsidRDefault="000778DF" w:rsidP="000778DF">
      <w:pPr>
        <w:pStyle w:val="ab"/>
        <w:rPr>
          <w:sz w:val="26"/>
          <w:szCs w:val="26"/>
        </w:rPr>
      </w:pPr>
      <w:r w:rsidRPr="00BD457C">
        <w:rPr>
          <w:sz w:val="26"/>
          <w:szCs w:val="26"/>
        </w:rPr>
        <w:t>К дополнительным выплатам относятся:</w:t>
      </w:r>
    </w:p>
    <w:p w:rsidR="000778DF" w:rsidRPr="00BD457C" w:rsidRDefault="000778DF" w:rsidP="00BD457C">
      <w:pPr>
        <w:pStyle w:val="ab"/>
        <w:jc w:val="both"/>
        <w:rPr>
          <w:sz w:val="26"/>
          <w:szCs w:val="26"/>
        </w:rPr>
      </w:pPr>
      <w:r w:rsidRPr="00BD457C">
        <w:rPr>
          <w:sz w:val="26"/>
          <w:szCs w:val="26"/>
        </w:rPr>
        <w:t>а) ежемесячная надбавка к должностному окладу за выслугу лет на гражданской службе в размерах:</w:t>
      </w:r>
    </w:p>
    <w:p w:rsidR="00BD457C" w:rsidRPr="00BD457C" w:rsidRDefault="000778DF" w:rsidP="0050418F">
      <w:pPr>
        <w:pStyle w:val="ab"/>
        <w:spacing w:before="0" w:beforeAutospacing="0" w:after="0" w:afterAutospacing="0"/>
        <w:rPr>
          <w:sz w:val="26"/>
          <w:szCs w:val="26"/>
        </w:rPr>
      </w:pPr>
      <w:r w:rsidRPr="00BD457C">
        <w:rPr>
          <w:sz w:val="26"/>
          <w:szCs w:val="26"/>
        </w:rPr>
        <w:t>при стаже гражданской службы                              в процентах</w:t>
      </w:r>
    </w:p>
    <w:p w:rsidR="00BD457C" w:rsidRPr="00BD457C" w:rsidRDefault="000778DF" w:rsidP="0050418F">
      <w:pPr>
        <w:pStyle w:val="ab"/>
        <w:spacing w:before="0" w:beforeAutospacing="0" w:after="0" w:afterAutospacing="0"/>
        <w:rPr>
          <w:sz w:val="26"/>
          <w:szCs w:val="26"/>
        </w:rPr>
      </w:pPr>
      <w:r w:rsidRPr="00BD457C">
        <w:rPr>
          <w:sz w:val="26"/>
          <w:szCs w:val="26"/>
        </w:rPr>
        <w:t xml:space="preserve">       от 1 года до 5 лет                                                        </w:t>
      </w:r>
      <w:r w:rsidR="00901B23">
        <w:rPr>
          <w:sz w:val="26"/>
          <w:szCs w:val="26"/>
        </w:rPr>
        <w:t xml:space="preserve"> </w:t>
      </w:r>
      <w:r w:rsidRPr="00BD457C">
        <w:rPr>
          <w:sz w:val="26"/>
          <w:szCs w:val="26"/>
        </w:rPr>
        <w:t>10</w:t>
      </w:r>
    </w:p>
    <w:p w:rsidR="00BD457C" w:rsidRPr="00BD457C" w:rsidRDefault="000778DF" w:rsidP="0050418F">
      <w:pPr>
        <w:pStyle w:val="ab"/>
        <w:spacing w:before="0" w:beforeAutospacing="0" w:after="0" w:afterAutospacing="0"/>
        <w:rPr>
          <w:sz w:val="26"/>
          <w:szCs w:val="26"/>
        </w:rPr>
      </w:pPr>
      <w:r w:rsidRPr="00BD457C">
        <w:rPr>
          <w:sz w:val="26"/>
          <w:szCs w:val="26"/>
        </w:rPr>
        <w:t xml:space="preserve">       от 5 до 10 лет                                                            </w:t>
      </w:r>
      <w:r w:rsidR="00901B23">
        <w:rPr>
          <w:sz w:val="26"/>
          <w:szCs w:val="26"/>
        </w:rPr>
        <w:t xml:space="preserve"> </w:t>
      </w:r>
      <w:r w:rsidR="00BD457C">
        <w:rPr>
          <w:sz w:val="26"/>
          <w:szCs w:val="26"/>
        </w:rPr>
        <w:t xml:space="preserve"> </w:t>
      </w:r>
      <w:r w:rsidR="00901B23">
        <w:rPr>
          <w:sz w:val="26"/>
          <w:szCs w:val="26"/>
        </w:rPr>
        <w:t xml:space="preserve"> </w:t>
      </w:r>
      <w:r w:rsidRPr="00BD457C">
        <w:rPr>
          <w:sz w:val="26"/>
          <w:szCs w:val="26"/>
        </w:rPr>
        <w:t>15</w:t>
      </w:r>
    </w:p>
    <w:p w:rsidR="00BD457C" w:rsidRPr="00BD457C" w:rsidRDefault="000778DF" w:rsidP="0050418F">
      <w:pPr>
        <w:pStyle w:val="ab"/>
        <w:spacing w:before="0" w:beforeAutospacing="0" w:after="0" w:afterAutospacing="0"/>
        <w:rPr>
          <w:sz w:val="26"/>
          <w:szCs w:val="26"/>
        </w:rPr>
      </w:pPr>
      <w:r w:rsidRPr="00BD457C">
        <w:rPr>
          <w:sz w:val="26"/>
          <w:szCs w:val="26"/>
        </w:rPr>
        <w:t xml:space="preserve">       от 10 до 15 лет                                                           </w:t>
      </w:r>
      <w:r w:rsidR="00901B23">
        <w:rPr>
          <w:sz w:val="26"/>
          <w:szCs w:val="26"/>
        </w:rPr>
        <w:t xml:space="preserve">  </w:t>
      </w:r>
      <w:r w:rsidRPr="00BD457C">
        <w:rPr>
          <w:sz w:val="26"/>
          <w:szCs w:val="26"/>
        </w:rPr>
        <w:t>20</w:t>
      </w:r>
    </w:p>
    <w:p w:rsidR="000778DF" w:rsidRPr="00BD457C" w:rsidRDefault="000778DF" w:rsidP="0050418F">
      <w:pPr>
        <w:pStyle w:val="ab"/>
        <w:spacing w:before="0" w:beforeAutospacing="0" w:after="0" w:afterAutospacing="0"/>
        <w:rPr>
          <w:sz w:val="26"/>
          <w:szCs w:val="26"/>
        </w:rPr>
      </w:pPr>
      <w:r w:rsidRPr="00BD457C">
        <w:rPr>
          <w:sz w:val="26"/>
          <w:szCs w:val="26"/>
        </w:rPr>
        <w:t>       свыше 15 лет                                                              </w:t>
      </w:r>
      <w:r w:rsidR="00901B23">
        <w:rPr>
          <w:sz w:val="26"/>
          <w:szCs w:val="26"/>
        </w:rPr>
        <w:t xml:space="preserve"> </w:t>
      </w:r>
      <w:r w:rsidR="0050418F">
        <w:rPr>
          <w:sz w:val="26"/>
          <w:szCs w:val="26"/>
        </w:rPr>
        <w:t xml:space="preserve"> </w:t>
      </w:r>
      <w:r w:rsidR="00B75708">
        <w:rPr>
          <w:sz w:val="26"/>
          <w:szCs w:val="26"/>
        </w:rPr>
        <w:t>30</w:t>
      </w:r>
    </w:p>
    <w:p w:rsidR="000778DF" w:rsidRPr="00BD457C" w:rsidRDefault="000778DF" w:rsidP="00BD457C">
      <w:pPr>
        <w:pStyle w:val="ab"/>
        <w:jc w:val="both"/>
        <w:rPr>
          <w:sz w:val="26"/>
          <w:szCs w:val="26"/>
        </w:rPr>
      </w:pPr>
      <w:r w:rsidRPr="00BD457C">
        <w:rPr>
          <w:sz w:val="26"/>
          <w:szCs w:val="26"/>
        </w:rPr>
        <w:t>б) ежемесячная надбавка к должностному окладу за особые условия гражданской службы</w:t>
      </w:r>
      <w:r w:rsidR="00567ED3">
        <w:rPr>
          <w:sz w:val="26"/>
          <w:szCs w:val="26"/>
        </w:rPr>
        <w:t xml:space="preserve"> в размере 90 процентов этого оклада</w:t>
      </w:r>
      <w:r w:rsidRPr="00BD457C">
        <w:rPr>
          <w:sz w:val="26"/>
          <w:szCs w:val="26"/>
        </w:rPr>
        <w:t>;</w:t>
      </w:r>
    </w:p>
    <w:p w:rsidR="000778DF" w:rsidRPr="00BD457C" w:rsidRDefault="000778DF" w:rsidP="00BD457C">
      <w:pPr>
        <w:pStyle w:val="ab"/>
        <w:jc w:val="both"/>
        <w:rPr>
          <w:sz w:val="26"/>
          <w:szCs w:val="26"/>
        </w:rPr>
      </w:pPr>
      <w:r w:rsidRPr="00BD457C">
        <w:rPr>
          <w:sz w:val="26"/>
          <w:szCs w:val="26"/>
        </w:rPr>
        <w:t>в)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0778DF" w:rsidRPr="00BD457C" w:rsidRDefault="000778DF" w:rsidP="00BD457C">
      <w:pPr>
        <w:pStyle w:val="ab"/>
        <w:jc w:val="both"/>
        <w:rPr>
          <w:sz w:val="26"/>
          <w:szCs w:val="26"/>
        </w:rPr>
      </w:pPr>
      <w:r w:rsidRPr="00BD457C">
        <w:rPr>
          <w:sz w:val="26"/>
          <w:szCs w:val="26"/>
        </w:rPr>
        <w:t>г) ежемесячное денежное поощрение;</w:t>
      </w:r>
    </w:p>
    <w:p w:rsidR="000778DF" w:rsidRPr="00BD457C" w:rsidRDefault="000778DF" w:rsidP="00567ED3">
      <w:pPr>
        <w:pStyle w:val="ab"/>
        <w:jc w:val="both"/>
        <w:rPr>
          <w:sz w:val="26"/>
          <w:szCs w:val="26"/>
        </w:rPr>
      </w:pPr>
      <w:r w:rsidRPr="00BD457C">
        <w:rPr>
          <w:sz w:val="26"/>
          <w:szCs w:val="26"/>
        </w:rPr>
        <w:t>д)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81736F" w:rsidRDefault="0081736F" w:rsidP="0081736F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>Более подробную информацию о конкурсе можно получить по телефонам:                    (4942)</w:t>
      </w:r>
      <w:r w:rsidR="00567ED3">
        <w:rPr>
          <w:sz w:val="26"/>
          <w:szCs w:val="26"/>
        </w:rPr>
        <w:t xml:space="preserve"> </w:t>
      </w:r>
      <w:r>
        <w:rPr>
          <w:sz w:val="26"/>
          <w:szCs w:val="26"/>
        </w:rPr>
        <w:t>47-10-</w:t>
      </w:r>
      <w:r w:rsidR="00757611" w:rsidRPr="003A59E7">
        <w:rPr>
          <w:sz w:val="26"/>
          <w:szCs w:val="26"/>
        </w:rPr>
        <w:t>2</w:t>
      </w:r>
      <w:r>
        <w:rPr>
          <w:sz w:val="26"/>
          <w:szCs w:val="26"/>
        </w:rPr>
        <w:t>3, 35-53-55.</w:t>
      </w:r>
    </w:p>
    <w:p w:rsidR="0081736F" w:rsidRPr="00CD677C" w:rsidRDefault="0081736F" w:rsidP="0081736F">
      <w:pPr>
        <w:jc w:val="both"/>
        <w:rPr>
          <w:sz w:val="26"/>
          <w:szCs w:val="26"/>
        </w:rPr>
      </w:pPr>
      <w:r w:rsidRPr="00CD677C">
        <w:rPr>
          <w:sz w:val="26"/>
          <w:szCs w:val="26"/>
        </w:rPr>
        <w:t xml:space="preserve">Сайт </w:t>
      </w:r>
      <w:proofErr w:type="gramStart"/>
      <w:r w:rsidRPr="00CD677C">
        <w:rPr>
          <w:sz w:val="26"/>
          <w:szCs w:val="26"/>
        </w:rPr>
        <w:t>Костромского</w:t>
      </w:r>
      <w:proofErr w:type="gramEnd"/>
      <w:r w:rsidRPr="00CD677C">
        <w:rPr>
          <w:sz w:val="26"/>
          <w:szCs w:val="26"/>
        </w:rPr>
        <w:t xml:space="preserve"> УФАС России: https://kostroma.fas.gov.ru/</w:t>
      </w:r>
    </w:p>
    <w:p w:rsidR="00A6709D" w:rsidRPr="00BD457C" w:rsidRDefault="0081736F" w:rsidP="00B75708">
      <w:pPr>
        <w:pStyle w:val="ab"/>
        <w:jc w:val="both"/>
        <w:rPr>
          <w:b/>
          <w:bCs/>
          <w:sz w:val="26"/>
          <w:szCs w:val="26"/>
        </w:rPr>
      </w:pPr>
      <w:r w:rsidRPr="00CD677C">
        <w:rPr>
          <w:sz w:val="26"/>
          <w:szCs w:val="26"/>
        </w:rPr>
        <w:t xml:space="preserve">Электронный адрес </w:t>
      </w:r>
      <w:proofErr w:type="gramStart"/>
      <w:r w:rsidR="00567ED3">
        <w:rPr>
          <w:sz w:val="26"/>
          <w:szCs w:val="26"/>
        </w:rPr>
        <w:t>Костромского</w:t>
      </w:r>
      <w:proofErr w:type="gramEnd"/>
      <w:r w:rsidR="00567ED3">
        <w:rPr>
          <w:sz w:val="26"/>
          <w:szCs w:val="26"/>
        </w:rPr>
        <w:t xml:space="preserve"> УФАС России</w:t>
      </w:r>
      <w:r w:rsidRPr="00CD677C">
        <w:rPr>
          <w:sz w:val="26"/>
          <w:szCs w:val="26"/>
        </w:rPr>
        <w:t>: </w:t>
      </w:r>
      <w:hyperlink r:id="rId8" w:history="1">
        <w:r w:rsidRPr="000119E4">
          <w:rPr>
            <w:rStyle w:val="a9"/>
            <w:color w:val="auto"/>
            <w:sz w:val="26"/>
            <w:szCs w:val="26"/>
          </w:rPr>
          <w:t>to44@fas.gov.ru</w:t>
        </w:r>
      </w:hyperlink>
    </w:p>
    <w:sectPr w:rsidR="00A6709D" w:rsidRPr="00BD457C" w:rsidSect="00B75708">
      <w:pgSz w:w="11906" w:h="16838"/>
      <w:pgMar w:top="1077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0ADF"/>
    <w:multiLevelType w:val="multilevel"/>
    <w:tmpl w:val="9870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815D4"/>
    <w:multiLevelType w:val="hybridMultilevel"/>
    <w:tmpl w:val="1532A44A"/>
    <w:lvl w:ilvl="0" w:tplc="FF728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759D1"/>
    <w:multiLevelType w:val="multilevel"/>
    <w:tmpl w:val="DCC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257A6"/>
    <w:multiLevelType w:val="hybridMultilevel"/>
    <w:tmpl w:val="788CF606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24205"/>
    <w:multiLevelType w:val="hybridMultilevel"/>
    <w:tmpl w:val="19A05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8312B5"/>
    <w:multiLevelType w:val="multilevel"/>
    <w:tmpl w:val="AFEE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E7A62"/>
    <w:multiLevelType w:val="multilevel"/>
    <w:tmpl w:val="B5EA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26"/>
    <w:rsid w:val="00001068"/>
    <w:rsid w:val="000119E4"/>
    <w:rsid w:val="000447DA"/>
    <w:rsid w:val="000778DF"/>
    <w:rsid w:val="000905F2"/>
    <w:rsid w:val="00091DC5"/>
    <w:rsid w:val="000B5601"/>
    <w:rsid w:val="000F68CB"/>
    <w:rsid w:val="00136079"/>
    <w:rsid w:val="001500BF"/>
    <w:rsid w:val="00166E6E"/>
    <w:rsid w:val="00174E32"/>
    <w:rsid w:val="0018487E"/>
    <w:rsid w:val="00197D95"/>
    <w:rsid w:val="001A76FC"/>
    <w:rsid w:val="001C3111"/>
    <w:rsid w:val="001E1A6A"/>
    <w:rsid w:val="001E7B6B"/>
    <w:rsid w:val="001F0BD9"/>
    <w:rsid w:val="0021187F"/>
    <w:rsid w:val="0023325D"/>
    <w:rsid w:val="002476E1"/>
    <w:rsid w:val="002A7031"/>
    <w:rsid w:val="002B7225"/>
    <w:rsid w:val="002C7B87"/>
    <w:rsid w:val="002D0757"/>
    <w:rsid w:val="002D4F1A"/>
    <w:rsid w:val="00314E34"/>
    <w:rsid w:val="0031605E"/>
    <w:rsid w:val="00325E25"/>
    <w:rsid w:val="003620D5"/>
    <w:rsid w:val="0038701F"/>
    <w:rsid w:val="003A59E7"/>
    <w:rsid w:val="00401A7C"/>
    <w:rsid w:val="00410B67"/>
    <w:rsid w:val="004244CC"/>
    <w:rsid w:val="004574EA"/>
    <w:rsid w:val="004A024D"/>
    <w:rsid w:val="0050418F"/>
    <w:rsid w:val="00567ED3"/>
    <w:rsid w:val="0059602E"/>
    <w:rsid w:val="005C7053"/>
    <w:rsid w:val="0062655A"/>
    <w:rsid w:val="00637CA2"/>
    <w:rsid w:val="0064138A"/>
    <w:rsid w:val="00663ECA"/>
    <w:rsid w:val="0067486F"/>
    <w:rsid w:val="00677F42"/>
    <w:rsid w:val="00690B7B"/>
    <w:rsid w:val="00722ED9"/>
    <w:rsid w:val="00757611"/>
    <w:rsid w:val="00781274"/>
    <w:rsid w:val="007A64E4"/>
    <w:rsid w:val="008132DC"/>
    <w:rsid w:val="0081736F"/>
    <w:rsid w:val="008210CA"/>
    <w:rsid w:val="008232AC"/>
    <w:rsid w:val="00831A9F"/>
    <w:rsid w:val="00840556"/>
    <w:rsid w:val="00845614"/>
    <w:rsid w:val="008534D5"/>
    <w:rsid w:val="00857DF3"/>
    <w:rsid w:val="008823C0"/>
    <w:rsid w:val="008841D4"/>
    <w:rsid w:val="00901B23"/>
    <w:rsid w:val="00942E9E"/>
    <w:rsid w:val="009535A4"/>
    <w:rsid w:val="009F3B26"/>
    <w:rsid w:val="00A52B34"/>
    <w:rsid w:val="00A6709D"/>
    <w:rsid w:val="00A8487E"/>
    <w:rsid w:val="00AB0F53"/>
    <w:rsid w:val="00AC482A"/>
    <w:rsid w:val="00AC48A4"/>
    <w:rsid w:val="00AE659E"/>
    <w:rsid w:val="00B26129"/>
    <w:rsid w:val="00B447CE"/>
    <w:rsid w:val="00B63F66"/>
    <w:rsid w:val="00B75708"/>
    <w:rsid w:val="00B836C3"/>
    <w:rsid w:val="00B95DF2"/>
    <w:rsid w:val="00BD1DE5"/>
    <w:rsid w:val="00BD457C"/>
    <w:rsid w:val="00C06FFD"/>
    <w:rsid w:val="00C14AF6"/>
    <w:rsid w:val="00C164B9"/>
    <w:rsid w:val="00C16B2A"/>
    <w:rsid w:val="00C25154"/>
    <w:rsid w:val="00C652A4"/>
    <w:rsid w:val="00CD677C"/>
    <w:rsid w:val="00CE7303"/>
    <w:rsid w:val="00CF27FE"/>
    <w:rsid w:val="00CF2C63"/>
    <w:rsid w:val="00D02ED6"/>
    <w:rsid w:val="00D12CEC"/>
    <w:rsid w:val="00D17F81"/>
    <w:rsid w:val="00D43240"/>
    <w:rsid w:val="00D65603"/>
    <w:rsid w:val="00D66D2A"/>
    <w:rsid w:val="00DA4B5A"/>
    <w:rsid w:val="00DB41E4"/>
    <w:rsid w:val="00DC7925"/>
    <w:rsid w:val="00DF100B"/>
    <w:rsid w:val="00E12F44"/>
    <w:rsid w:val="00E15953"/>
    <w:rsid w:val="00E25207"/>
    <w:rsid w:val="00E47083"/>
    <w:rsid w:val="00E4748E"/>
    <w:rsid w:val="00E87BB5"/>
    <w:rsid w:val="00E91767"/>
    <w:rsid w:val="00EF40E3"/>
    <w:rsid w:val="00F463EF"/>
    <w:rsid w:val="00F61C29"/>
    <w:rsid w:val="00F64FB7"/>
    <w:rsid w:val="00F831EC"/>
    <w:rsid w:val="00F9179D"/>
    <w:rsid w:val="00FA0D6C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1A"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D4F1A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2D4F1A"/>
    <w:rPr>
      <w:rFonts w:ascii="Arial" w:eastAsia="Arial" w:hAnsi="Arial" w:cs="Arial"/>
      <w:sz w:val="28"/>
      <w:szCs w:val="28"/>
      <w:lang w:eastAsia="ru-RU" w:bidi="ru-RU"/>
    </w:rPr>
  </w:style>
  <w:style w:type="paragraph" w:styleId="a4">
    <w:name w:val="Body Text"/>
    <w:basedOn w:val="a"/>
    <w:link w:val="a6"/>
    <w:uiPriority w:val="99"/>
    <w:semiHidden/>
    <w:unhideWhenUsed/>
    <w:rsid w:val="002D4F1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D4F1A"/>
    <w:rPr>
      <w:sz w:val="24"/>
      <w:szCs w:val="24"/>
      <w:lang w:eastAsia="ru-RU" w:bidi="ru-RU"/>
    </w:rPr>
  </w:style>
  <w:style w:type="paragraph" w:styleId="a7">
    <w:name w:val="Subtitle"/>
    <w:basedOn w:val="a"/>
    <w:next w:val="a4"/>
    <w:link w:val="a8"/>
    <w:qFormat/>
    <w:rsid w:val="002D4F1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2D4F1A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character" w:styleId="a9">
    <w:name w:val="Hyperlink"/>
    <w:basedOn w:val="a0"/>
    <w:uiPriority w:val="99"/>
    <w:unhideWhenUsed/>
    <w:rsid w:val="009F3B2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95DF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778DF"/>
    <w:pPr>
      <w:widowControl/>
      <w:suppressAutoHyphens w:val="0"/>
      <w:spacing w:before="100" w:beforeAutospacing="1" w:after="100" w:afterAutospacing="1"/>
    </w:pPr>
    <w:rPr>
      <w:lang w:bidi="ar-SA"/>
    </w:rPr>
  </w:style>
  <w:style w:type="character" w:styleId="ac">
    <w:name w:val="Strong"/>
    <w:basedOn w:val="a0"/>
    <w:uiPriority w:val="22"/>
    <w:qFormat/>
    <w:rsid w:val="000778D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01B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B23"/>
    <w:rPr>
      <w:rFonts w:ascii="Tahoma" w:hAnsi="Tahoma" w:cs="Tahoma"/>
      <w:sz w:val="16"/>
      <w:szCs w:val="16"/>
      <w:lang w:bidi="ru-RU"/>
    </w:rPr>
  </w:style>
  <w:style w:type="table" w:styleId="af">
    <w:name w:val="Table Grid"/>
    <w:basedOn w:val="a1"/>
    <w:uiPriority w:val="59"/>
    <w:rsid w:val="00B7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1A"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D4F1A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2D4F1A"/>
    <w:rPr>
      <w:rFonts w:ascii="Arial" w:eastAsia="Arial" w:hAnsi="Arial" w:cs="Arial"/>
      <w:sz w:val="28"/>
      <w:szCs w:val="28"/>
      <w:lang w:eastAsia="ru-RU" w:bidi="ru-RU"/>
    </w:rPr>
  </w:style>
  <w:style w:type="paragraph" w:styleId="a4">
    <w:name w:val="Body Text"/>
    <w:basedOn w:val="a"/>
    <w:link w:val="a6"/>
    <w:uiPriority w:val="99"/>
    <w:semiHidden/>
    <w:unhideWhenUsed/>
    <w:rsid w:val="002D4F1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D4F1A"/>
    <w:rPr>
      <w:sz w:val="24"/>
      <w:szCs w:val="24"/>
      <w:lang w:eastAsia="ru-RU" w:bidi="ru-RU"/>
    </w:rPr>
  </w:style>
  <w:style w:type="paragraph" w:styleId="a7">
    <w:name w:val="Subtitle"/>
    <w:basedOn w:val="a"/>
    <w:next w:val="a4"/>
    <w:link w:val="a8"/>
    <w:qFormat/>
    <w:rsid w:val="002D4F1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2D4F1A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character" w:styleId="a9">
    <w:name w:val="Hyperlink"/>
    <w:basedOn w:val="a0"/>
    <w:uiPriority w:val="99"/>
    <w:unhideWhenUsed/>
    <w:rsid w:val="009F3B2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95DF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778DF"/>
    <w:pPr>
      <w:widowControl/>
      <w:suppressAutoHyphens w:val="0"/>
      <w:spacing w:before="100" w:beforeAutospacing="1" w:after="100" w:afterAutospacing="1"/>
    </w:pPr>
    <w:rPr>
      <w:lang w:bidi="ar-SA"/>
    </w:rPr>
  </w:style>
  <w:style w:type="character" w:styleId="ac">
    <w:name w:val="Strong"/>
    <w:basedOn w:val="a0"/>
    <w:uiPriority w:val="22"/>
    <w:qFormat/>
    <w:rsid w:val="000778D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01B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B23"/>
    <w:rPr>
      <w:rFonts w:ascii="Tahoma" w:hAnsi="Tahoma" w:cs="Tahoma"/>
      <w:sz w:val="16"/>
      <w:szCs w:val="16"/>
      <w:lang w:bidi="ru-RU"/>
    </w:rPr>
  </w:style>
  <w:style w:type="table" w:styleId="af">
    <w:name w:val="Table Grid"/>
    <w:basedOn w:val="a1"/>
    <w:uiPriority w:val="59"/>
    <w:rsid w:val="00B7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5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44@fa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E8D4A02BBED8CE983AF85F1A64B78495E8A95CE806F0C84D0642n0t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2021-11-16T15:13:00Z</cp:lastPrinted>
  <dcterms:created xsi:type="dcterms:W3CDTF">2021-11-16T15:21:00Z</dcterms:created>
  <dcterms:modified xsi:type="dcterms:W3CDTF">2021-11-16T15:21:00Z</dcterms:modified>
</cp:coreProperties>
</file>