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62"/>
        <w:tblOverlap w:val="never"/>
        <w:tblW w:w="14219" w:type="dxa"/>
        <w:tblLayout w:type="fixed"/>
        <w:tblLook w:val="0000"/>
      </w:tblPr>
      <w:tblGrid>
        <w:gridCol w:w="4967"/>
        <w:gridCol w:w="4626"/>
        <w:gridCol w:w="4626"/>
      </w:tblGrid>
      <w:tr w:rsidR="00240888" w:rsidRPr="00E16965" w:rsidTr="006C4DE9">
        <w:trPr>
          <w:trHeight w:val="4820"/>
        </w:trPr>
        <w:tc>
          <w:tcPr>
            <w:tcW w:w="4967" w:type="dxa"/>
            <w:shd w:val="clear" w:color="auto" w:fill="auto"/>
          </w:tcPr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Courier New" w:eastAsia="SimSun" w:hAnsi="Courier New" w:cs="Courier New"/>
                <w:noProof/>
                <w:kern w:val="1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-638175</wp:posOffset>
                  </wp:positionV>
                  <wp:extent cx="467360" cy="553085"/>
                  <wp:effectExtent l="0" t="0" r="889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696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ФЕДЕРАЛЬНАЯ</w:t>
            </w:r>
            <w:r w:rsidRPr="00E1696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br/>
              <w:t>АНТИМОНОПОЛЬНАЯ СЛУЖБА</w:t>
            </w: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1696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УПРАВЛЕНИЕ</w:t>
            </w: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16965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Федеральной антимонопольной службы                                                                  по Костромской области</w:t>
            </w:r>
          </w:p>
          <w:p w:rsidR="00240888" w:rsidRPr="00E16965" w:rsidRDefault="00240888" w:rsidP="00F82E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6"/>
                <w:szCs w:val="24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16965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ул. Калиновская, 38, г. Кострома, 156013</w:t>
            </w: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16965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тел. (4942) 35-67-48, факс (4942) 35-67-48</w:t>
            </w: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 w:eastAsia="hi-IN" w:bidi="hi-IN"/>
              </w:rPr>
            </w:pPr>
            <w:r w:rsidRPr="00E16965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 w:eastAsia="hi-IN" w:bidi="hi-IN"/>
              </w:rPr>
              <w:t>e-mail: to44@fas.gov.ru</w:t>
            </w: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1696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_______________  №  ________________</w:t>
            </w: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1696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 №____________ от  _______________</w:t>
            </w:r>
          </w:p>
          <w:p w:rsidR="00240888" w:rsidRPr="00E16965" w:rsidRDefault="00240888" w:rsidP="00F82E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626" w:type="dxa"/>
          </w:tcPr>
          <w:p w:rsidR="00240888" w:rsidRPr="00E16965" w:rsidRDefault="00240888" w:rsidP="00F82E5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240888" w:rsidRDefault="00240888" w:rsidP="00F82E5C">
            <w:pPr>
              <w:widowControl w:val="0"/>
              <w:suppressAutoHyphens/>
              <w:snapToGrid w:val="0"/>
              <w:spacing w:after="0" w:line="240" w:lineRule="auto"/>
              <w:ind w:left="136" w:right="-3"/>
              <w:jc w:val="center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</w:p>
          <w:p w:rsidR="00240888" w:rsidRDefault="00240888" w:rsidP="00F82E5C">
            <w:pPr>
              <w:widowControl w:val="0"/>
              <w:suppressAutoHyphens/>
              <w:snapToGrid w:val="0"/>
              <w:spacing w:after="0" w:line="240" w:lineRule="auto"/>
              <w:ind w:left="136" w:right="-3"/>
              <w:jc w:val="center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</w:p>
          <w:p w:rsidR="00240888" w:rsidRDefault="00240888" w:rsidP="00F82E5C">
            <w:pPr>
              <w:widowControl w:val="0"/>
              <w:suppressAutoHyphens/>
              <w:snapToGrid w:val="0"/>
              <w:spacing w:after="0" w:line="240" w:lineRule="auto"/>
              <w:ind w:left="136" w:right="-3"/>
              <w:jc w:val="center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</w:p>
          <w:p w:rsidR="00240888" w:rsidRDefault="00240888" w:rsidP="00F82E5C">
            <w:pPr>
              <w:widowControl w:val="0"/>
              <w:suppressAutoHyphens/>
              <w:snapToGrid w:val="0"/>
              <w:spacing w:after="0" w:line="240" w:lineRule="auto"/>
              <w:ind w:left="136" w:right="-3"/>
              <w:jc w:val="center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</w:p>
          <w:p w:rsidR="00240888" w:rsidRPr="00E16965" w:rsidRDefault="00240888" w:rsidP="001A48A1">
            <w:pPr>
              <w:widowControl w:val="0"/>
              <w:suppressAutoHyphens/>
              <w:snapToGrid w:val="0"/>
              <w:spacing w:after="0" w:line="240" w:lineRule="auto"/>
              <w:ind w:left="136" w:right="-3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6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240888" w:rsidRPr="00E16965" w:rsidRDefault="00240888" w:rsidP="00F82E5C">
            <w:pPr>
              <w:widowControl w:val="0"/>
              <w:suppressAutoHyphens/>
              <w:snapToGrid w:val="0"/>
              <w:spacing w:after="240" w:line="240" w:lineRule="auto"/>
              <w:ind w:left="78" w:right="-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snapToGrid w:val="0"/>
              <w:spacing w:after="240" w:line="240" w:lineRule="auto"/>
              <w:ind w:left="78" w:right="-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snapToGrid w:val="0"/>
              <w:spacing w:after="0" w:line="240" w:lineRule="auto"/>
              <w:ind w:left="78" w:right="-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snapToGrid w:val="0"/>
              <w:spacing w:after="240" w:line="240" w:lineRule="auto"/>
              <w:ind w:right="-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240888" w:rsidRPr="00E16965" w:rsidRDefault="00240888" w:rsidP="00F82E5C">
            <w:pPr>
              <w:widowControl w:val="0"/>
              <w:suppressAutoHyphens/>
              <w:snapToGrid w:val="0"/>
              <w:spacing w:after="240" w:line="240" w:lineRule="auto"/>
              <w:ind w:right="-3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240888" w:rsidRPr="00E16965" w:rsidRDefault="00240888" w:rsidP="002408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240888" w:rsidRPr="00E16965" w:rsidRDefault="00240888" w:rsidP="002408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E1696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ОПРЕДЕЛЕНИЕ</w:t>
      </w:r>
    </w:p>
    <w:p w:rsidR="00240888" w:rsidRPr="00E16965" w:rsidRDefault="00240888" w:rsidP="002408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E1696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о назначении дела </w:t>
      </w:r>
      <w:r w:rsidRPr="0044455C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№ </w:t>
      </w:r>
      <w:r w:rsidRPr="0044455C">
        <w:rPr>
          <w:rFonts w:ascii="Times New Roman" w:hAnsi="Times New Roman" w:cs="Times New Roman"/>
          <w:b/>
          <w:sz w:val="26"/>
          <w:szCs w:val="26"/>
        </w:rPr>
        <w:t>04-</w:t>
      </w:r>
      <w:r>
        <w:rPr>
          <w:rFonts w:ascii="Times New Roman" w:hAnsi="Times New Roman" w:cs="Times New Roman"/>
          <w:b/>
          <w:sz w:val="26"/>
          <w:szCs w:val="26"/>
        </w:rPr>
        <w:t>54/1238</w:t>
      </w:r>
      <w:r w:rsidRPr="0044455C">
        <w:rPr>
          <w:rFonts w:ascii="Times New Roman" w:hAnsi="Times New Roman" w:cs="Times New Roman"/>
          <w:sz w:val="26"/>
          <w:szCs w:val="26"/>
        </w:rPr>
        <w:t xml:space="preserve"> </w:t>
      </w:r>
      <w:r w:rsidRPr="00E1696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о нарушении антимонопольного </w:t>
      </w:r>
    </w:p>
    <w:p w:rsidR="00240888" w:rsidRPr="00E16965" w:rsidRDefault="00240888" w:rsidP="002408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E1696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законодательства к рассмотрению</w:t>
      </w:r>
    </w:p>
    <w:p w:rsidR="00240888" w:rsidRPr="00E16965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240888" w:rsidRPr="00E16965" w:rsidRDefault="00240888" w:rsidP="002408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23 ию</w:t>
      </w:r>
      <w:r w:rsidR="0081167D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я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201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г.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  <w:t xml:space="preserve">        г. Кострома</w:t>
      </w:r>
    </w:p>
    <w:p w:rsidR="00240888" w:rsidRPr="00E16965" w:rsidRDefault="00240888" w:rsidP="002408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C42DEA" w:rsidRPr="00E35CA0" w:rsidRDefault="00240888" w:rsidP="00E35C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proofErr w:type="gramStart"/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Председатель Комиссии Управления Федеральной антимонопольной службы по Костромской области по рассмотрению дела о нарушении антимонопольного   законодательства</w:t>
      </w:r>
      <w:bookmarkStart w:id="0" w:name="sub_10627"/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на основании приказа руководителя Управления Федеральной антимонопольной службы по Костромской области</w:t>
      </w:r>
      <w:bookmarkEnd w:id="0"/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23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июня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201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г. №</w:t>
      </w:r>
      <w:r w:rsidR="008F5C6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73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 возбуждении дела и создании комиссии по рассмотрению дела о нарушении антимонопольного законодательства по признакам </w:t>
      </w:r>
      <w:r w:rsidRPr="00E169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нарушения Администрацией </w:t>
      </w:r>
      <w:r w:rsidRPr="0024088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муниципального района город Нерехта и </w:t>
      </w:r>
      <w:proofErr w:type="spellStart"/>
      <w:r w:rsidRPr="0024088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Нерехтский</w:t>
      </w:r>
      <w:proofErr w:type="spellEnd"/>
      <w:r w:rsidRPr="0024088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район Костромской области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(157800</w:t>
      </w:r>
      <w:proofErr w:type="gramEnd"/>
      <w:r w:rsidRPr="00E169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, </w:t>
      </w:r>
      <w:proofErr w:type="gramStart"/>
      <w:r w:rsidRPr="00E169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Костромская область,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г. Нерехта, ул. Победы, д.1</w:t>
      </w:r>
      <w:r w:rsidRPr="00E169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)</w:t>
      </w:r>
      <w:r w:rsidR="00E35CA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п. 2 ч. 1</w:t>
      </w:r>
      <w:r w:rsidRPr="00E169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ст. 15 Федерального закона от 26.07.2006 № 135-ФЗ «О защите конкуренции»,</w:t>
      </w:r>
      <w:proofErr w:type="gramEnd"/>
      <w:r w:rsidRPr="00E169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proofErr w:type="gramStart"/>
      <w:r w:rsidRPr="00E169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выразившегося в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установлении: в пункте 12 Административного регламента по предоставлению муниципальной услуги «По выдаче разрешений на установку и эксплуатацию рекламных конструкций на территории муниципального района г. Нерехта и </w:t>
      </w:r>
      <w:proofErr w:type="spell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Нерехтский</w:t>
      </w:r>
      <w:proofErr w:type="spell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район Костромской области (далее – Административный регламент) обязанности заявителя обратиться для предоставления муниципальной услуги в Управление Федеральной налоговой службы по Костромской области для получения выписки из Единого государственного реестра юридических лиц либо</w:t>
      </w:r>
      <w:proofErr w:type="gram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выписки из единого </w:t>
      </w:r>
      <w:r w:rsidR="00C42D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государственного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реестра индивидуальных предпринимателей</w:t>
      </w:r>
      <w:r w:rsidR="00C42D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; в подпункте 5 пункта 18 Административного регламента к числу документов, необходимых для предоставления муниципальной услуги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предпринимателя, предоставление которых не предусмотрено действующим законодательством; в пункте 24 Административного регламента оснований для отказа в приеме документов</w:t>
      </w:r>
      <w:r w:rsidR="006C4D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 не предусмотренных действующим законодательством</w:t>
      </w:r>
      <w:r w:rsidR="00C42D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;</w:t>
      </w:r>
      <w:proofErr w:type="gramEnd"/>
      <w:r w:rsidR="00C42D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в пункте 25 Административного регламента дополнительных, не предусмотренных законодательством оснований для отказа в предоставлении муниципальной услуги,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240888" w:rsidRPr="00E16965" w:rsidRDefault="00240888" w:rsidP="00C42D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руководствуясь частью 13 статьи 44 Федерального закона от 26.07.2006 № 135-ФЗ «О защите конкуренции» определил:</w:t>
      </w:r>
    </w:p>
    <w:p w:rsidR="00240888" w:rsidRPr="00E16965" w:rsidRDefault="00240888" w:rsidP="002408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1. Назначить дело к рассмотрению </w:t>
      </w:r>
      <w:r w:rsidRPr="00E1696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на </w:t>
      </w:r>
      <w:r w:rsidR="006C4DE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18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июля</w:t>
      </w:r>
      <w:r w:rsidRPr="00E1696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2014 г. на 1</w:t>
      </w:r>
      <w:r w:rsidR="006C4DE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0</w:t>
      </w:r>
      <w:r w:rsidRPr="00E1696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:00 часов 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по адресу: 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>г. Кострома, ул. Калиновская, 38, 4 этаж.</w:t>
      </w:r>
    </w:p>
    <w:p w:rsidR="00240888" w:rsidRPr="00E16965" w:rsidRDefault="00240888" w:rsidP="00240888">
      <w:pPr>
        <w:widowControl w:val="0"/>
        <w:suppressAutoHyphens/>
        <w:spacing w:after="0" w:line="240" w:lineRule="auto"/>
        <w:ind w:left="15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2. </w:t>
      </w:r>
      <w:r w:rsidRPr="00E1696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Привлечь к участию в рассмотрении дела в качестве ответчиков - </w:t>
      </w:r>
      <w:r w:rsidRPr="00E169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Администрацию</w:t>
      </w:r>
      <w:r w:rsidR="00C42DEA" w:rsidRPr="00C42DE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</w:t>
      </w:r>
      <w:r w:rsidR="00C42DEA" w:rsidRPr="0024088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муниципального района город Нерехта и </w:t>
      </w:r>
      <w:proofErr w:type="spellStart"/>
      <w:r w:rsidR="00C42DEA" w:rsidRPr="0024088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Нерехтский</w:t>
      </w:r>
      <w:proofErr w:type="spellEnd"/>
      <w:r w:rsidR="00C42DEA" w:rsidRPr="0024088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район Костромской области</w:t>
      </w:r>
      <w:r w:rsidR="00C42DEA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(157800</w:t>
      </w:r>
      <w:r w:rsidR="00C42DEA" w:rsidRPr="00E169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, Костромская область, </w:t>
      </w:r>
      <w:r w:rsidR="00C42DEA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г. Нерехта, ул. Победы, д.1</w:t>
      </w:r>
      <w:r w:rsidRPr="00E1696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)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.</w:t>
      </w:r>
    </w:p>
    <w:p w:rsidR="00240888" w:rsidRPr="00E16965" w:rsidRDefault="00240888" w:rsidP="0024088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3. Администрации</w:t>
      </w:r>
      <w:r w:rsidRPr="005F695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C42DEA" w:rsidRPr="0024088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муниципального района город Нерехта и </w:t>
      </w:r>
      <w:proofErr w:type="spellStart"/>
      <w:r w:rsidR="00C42DEA" w:rsidRPr="0024088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Нерехтский</w:t>
      </w:r>
      <w:proofErr w:type="spellEnd"/>
      <w:r w:rsidR="00C42DEA" w:rsidRPr="00240888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район Костромской области</w:t>
      </w:r>
      <w:r w:rsidR="00C42DEA" w:rsidRPr="005F6953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 xml:space="preserve"> </w:t>
      </w:r>
      <w:r w:rsidRPr="005F6953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в срок до 10 июля 2014 года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представить в </w:t>
      </w:r>
      <w:proofErr w:type="gramStart"/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Костромское</w:t>
      </w:r>
      <w:proofErr w:type="gramEnd"/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УФАС России следующие документы и информацию:</w:t>
      </w:r>
      <w:r w:rsidR="00C42DE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240888" w:rsidRDefault="00240888" w:rsidP="002408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надлежащим образом заверенную копию официального печатного издания, в котором было опубликовано вышеуказанное постановление;</w:t>
      </w:r>
    </w:p>
    <w:p w:rsidR="00240888" w:rsidRPr="00E16965" w:rsidRDefault="00240888" w:rsidP="002408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письменные объяснения и правовое обоснование позиции по факту вменяемых признаков нарушения антимонопольного </w:t>
      </w:r>
      <w:r w:rsidR="00E35CA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законодательства.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240888" w:rsidRPr="00E16965" w:rsidRDefault="00240888" w:rsidP="00240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240888" w:rsidRPr="00E16965" w:rsidRDefault="00240888" w:rsidP="002408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E16965">
        <w:rPr>
          <w:rFonts w:ascii="Times New Roman" w:eastAsia="SimSun" w:hAnsi="Times New Roman" w:cs="Times New Roman"/>
          <w:kern w:val="1"/>
          <w:sz w:val="26"/>
          <w:szCs w:val="28"/>
          <w:lang w:eastAsia="ar-SA" w:bidi="hi-IN"/>
        </w:rPr>
        <w:t>Я</w:t>
      </w:r>
      <w:r w:rsidRPr="00E1696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вка сторон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ы</w:t>
      </w:r>
      <w:r w:rsidRPr="00E1696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по делу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или ее представителя с доверенностью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на участие в рассмотрении дела </w:t>
      </w:r>
      <w:r w:rsidRPr="00E1696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обязательна</w:t>
      </w:r>
      <w:r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240888" w:rsidRPr="00E16965" w:rsidRDefault="00240888" w:rsidP="002408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240888" w:rsidRPr="00E16965" w:rsidRDefault="00240888" w:rsidP="002408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E1696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Приложение: копия приказа от 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23.06</w:t>
      </w:r>
      <w:r w:rsidRPr="00E1696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.201</w:t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4</w:t>
      </w:r>
      <w:r w:rsidRPr="00E16965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г. № о возбуждении дела – на 1 л. в 1 экз.</w:t>
      </w:r>
    </w:p>
    <w:p w:rsidR="00240888" w:rsidRPr="00E16965" w:rsidRDefault="00240888" w:rsidP="00240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6"/>
          <w:szCs w:val="26"/>
          <w:lang w:eastAsia="hi-IN" w:bidi="hi-IN"/>
        </w:rPr>
      </w:pPr>
    </w:p>
    <w:p w:rsidR="00240888" w:rsidRPr="00E16965" w:rsidRDefault="00240888" w:rsidP="00240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6"/>
          <w:szCs w:val="26"/>
          <w:lang w:eastAsia="hi-IN" w:bidi="hi-IN"/>
        </w:rPr>
      </w:pPr>
    </w:p>
    <w:p w:rsidR="00240888" w:rsidRPr="00E16965" w:rsidRDefault="00240888" w:rsidP="00240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  <w:r w:rsidRPr="00E16965">
        <w:rPr>
          <w:rFonts w:ascii="Times New Roman" w:eastAsia="SimSun" w:hAnsi="Times New Roman" w:cs="Tahoma"/>
          <w:b/>
          <w:bCs/>
          <w:kern w:val="1"/>
          <w:sz w:val="26"/>
          <w:szCs w:val="26"/>
          <w:lang w:eastAsia="hi-IN" w:bidi="hi-IN"/>
        </w:rPr>
        <w:t>Пре</w:t>
      </w:r>
      <w:r w:rsidRPr="00E16965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 xml:space="preserve">дседатель Комиссии                                                                               М.В. </w:t>
      </w:r>
      <w:proofErr w:type="spellStart"/>
      <w:r w:rsidRPr="00E16965"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  <w:t>Радаева</w:t>
      </w:r>
      <w:proofErr w:type="spellEnd"/>
    </w:p>
    <w:p w:rsidR="00240888" w:rsidRPr="00E16965" w:rsidRDefault="00240888" w:rsidP="00240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26"/>
          <w:szCs w:val="26"/>
          <w:lang w:eastAsia="hi-IN" w:bidi="hi-IN"/>
        </w:rPr>
      </w:pPr>
    </w:p>
    <w:p w:rsidR="00240888" w:rsidRPr="00E16965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35CA0" w:rsidRDefault="00E35CA0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40888" w:rsidRDefault="00240888" w:rsidP="00240888">
      <w:bookmarkStart w:id="1" w:name="_GoBack"/>
      <w:bookmarkEnd w:id="1"/>
    </w:p>
    <w:p w:rsidR="00D36240" w:rsidRDefault="00D36240"/>
    <w:sectPr w:rsidR="00D36240" w:rsidSect="006E05F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C1"/>
    <w:rsid w:val="000E0EC1"/>
    <w:rsid w:val="001A48A1"/>
    <w:rsid w:val="00240888"/>
    <w:rsid w:val="006C4DE9"/>
    <w:rsid w:val="006E05FC"/>
    <w:rsid w:val="0081167D"/>
    <w:rsid w:val="008F5C61"/>
    <w:rsid w:val="00A1057A"/>
    <w:rsid w:val="00C42DEA"/>
    <w:rsid w:val="00D36240"/>
    <w:rsid w:val="00E3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Андрей</cp:lastModifiedBy>
  <cp:revision>6</cp:revision>
  <cp:lastPrinted>2014-06-23T10:37:00Z</cp:lastPrinted>
  <dcterms:created xsi:type="dcterms:W3CDTF">2014-06-23T07:33:00Z</dcterms:created>
  <dcterms:modified xsi:type="dcterms:W3CDTF">2014-06-30T14:12:00Z</dcterms:modified>
</cp:coreProperties>
</file>