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77" w:rsidRPr="00452B77" w:rsidRDefault="00452B77" w:rsidP="00452B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результатам рассмотрения жалобы на действия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арбитражного управляющего</w:t>
      </w:r>
    </w:p>
    <w:p w:rsidR="00452B77" w:rsidRDefault="00452B77" w:rsidP="00452B77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Дело № 04-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61/124</w:t>
      </w:r>
      <w:r w:rsidRPr="00452B7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52B77" w:rsidRPr="00452B77" w:rsidRDefault="00452B77" w:rsidP="00452B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14 августа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2014 г.                       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  <w:t xml:space="preserve">        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  <w:t xml:space="preserve">    г. Кострома</w:t>
      </w:r>
    </w:p>
    <w:p w:rsidR="00452B77" w:rsidRPr="00452B77" w:rsidRDefault="00452B77" w:rsidP="00452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52B77" w:rsidRPr="00452B77" w:rsidRDefault="00452B77" w:rsidP="00452B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Комиссия Управления Федеральной антимонопольной службы по Костромской области по рассмотрению жалоб на нарушение процедуры торгов и порядка заключения договоров (в порядке, предусмотренном статьей 18.1 Федерального закона от 26.07.2006 № 135-ФЗ «О защите конкуренции») (далее – Комиссия) в составе:</w:t>
      </w:r>
    </w:p>
    <w:p w:rsidR="00AB48DE" w:rsidRDefault="00452B77" w:rsidP="00452B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Комиссии: </w:t>
      </w:r>
    </w:p>
    <w:p w:rsidR="00452B77" w:rsidRPr="00452B77" w:rsidRDefault="00452B77" w:rsidP="00452B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Комиссии: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заместитель руководителя - начальник </w:t>
      </w:r>
      <w:proofErr w:type="gramStart"/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отдела контроля органов власти Управления Федеральной антимонопольной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службы</w:t>
      </w:r>
      <w:proofErr w:type="gram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Костромской области,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государственный инспектор </w:t>
      </w:r>
      <w:proofErr w:type="gramStart"/>
      <w:r w:rsidRPr="00452B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отдела контроля органов власти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Управления Федеральной антимонопольной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службы</w:t>
      </w:r>
      <w:proofErr w:type="gram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Костромской области,</w:t>
      </w:r>
    </w:p>
    <w:p w:rsidR="00452B77" w:rsidRPr="00452B77" w:rsidRDefault="00452B77" w:rsidP="00452B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присутствии: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от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: 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физическое лицо </w:t>
      </w:r>
      <w:r w:rsidR="003738B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(представлен паспорт)</w:t>
      </w:r>
      <w:r w:rsidR="005870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;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proofErr w:type="gramStart"/>
      <w:r w:rsidRPr="00452B7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от ответчика</w:t>
      </w: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: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</w:t>
      </w:r>
      <w:r w:rsidR="005870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арбитражный управляющий 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физическое лицо </w:t>
      </w:r>
      <w:r w:rsidR="005870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(по доверенности от 12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.0</w:t>
      </w:r>
      <w:r w:rsidR="005870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8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.</w:t>
      </w:r>
      <w:r w:rsidR="005870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2014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,</w:t>
      </w:r>
      <w:proofErr w:type="gramEnd"/>
    </w:p>
    <w:p w:rsidR="00452B77" w:rsidRPr="00452B77" w:rsidRDefault="00452B77" w:rsidP="00452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452B77" w:rsidRPr="00452B77" w:rsidRDefault="00452B77" w:rsidP="00452B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рассмотрев в порядке статьи 18.1 Федерального закона от 26.07.2006 № 135-ФЗ «О защите конкуренции» (далее – Закон о защите конкуренции) жалобу</w:t>
      </w:r>
      <w:r w:rsidR="005870AD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Смирновой А.С. (дело № 04-6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</w:t>
      </w:r>
      <w:r w:rsidR="005870AD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/1245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) на действия</w:t>
      </w:r>
      <w:r w:rsidR="005870AD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арбитражного управляющего 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при</w:t>
      </w:r>
      <w:r w:rsidR="005870AD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проведении торгов по продаже имущества ОАО «Костромской комбинат хлебопродуктов»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(извещение</w:t>
      </w:r>
      <w:r w:rsidR="003738B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 проведении торговой процедуры «Публичное предложение продавца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№ </w:t>
      </w:r>
      <w:r w:rsidR="004D54E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1255036</w:t>
      </w:r>
      <w:r w:rsidR="003738B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от 04.04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.2014 опубликовано на</w:t>
      </w:r>
      <w:r w:rsidR="003738B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электронной торговой площадке ООО «</w:t>
      </w:r>
      <w:proofErr w:type="spellStart"/>
      <w:r w:rsidR="003738B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Фабрикант</w:t>
      </w:r>
      <w:proofErr w:type="gramStart"/>
      <w:r w:rsidR="003738B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.р</w:t>
      </w:r>
      <w:proofErr w:type="gramEnd"/>
      <w:r w:rsidR="003738B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</w:t>
      </w:r>
      <w:proofErr w:type="spellEnd"/>
      <w:r w:rsidR="003738B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</w:t>
      </w:r>
      <w:r w:rsidRPr="00452B77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),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52B77" w:rsidRPr="00452B77" w:rsidRDefault="00452B77" w:rsidP="00452B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УСТАНОВИЛА:</w:t>
      </w:r>
    </w:p>
    <w:p w:rsidR="00452B77" w:rsidRPr="00452B77" w:rsidRDefault="00452B77" w:rsidP="00452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52B77" w:rsidRPr="00842CFC" w:rsidRDefault="004D54E1" w:rsidP="00842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У</w:t>
      </w:r>
      <w:r w:rsidR="006F3DF6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правление поступила жалоба</w:t>
      </w:r>
      <w:r w:rsidR="00AB48D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физического лица</w:t>
      </w:r>
      <w:r w:rsidR="00452B77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на действия</w:t>
      </w:r>
      <w:r w:rsidR="006F3DF6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организатора торгов – арбитражного управляющего в части нарушений арбитражного управляющего</w:t>
      </w:r>
      <w:r w:rsidR="00452B77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допущенных при организации и проведении </w:t>
      </w:r>
      <w:r w:rsidR="006F3DF6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торгов </w:t>
      </w:r>
      <w:r w:rsidR="00452B77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продаже</w:t>
      </w:r>
      <w:r w:rsidR="006F3DF6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имущества должника ОАО «Костромской комбинат хлебопродуктов»</w:t>
      </w:r>
      <w:r w:rsidR="00452B77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 Суть жалобы состоит в следующем.</w:t>
      </w:r>
    </w:p>
    <w:p w:rsidR="006F3DF6" w:rsidRPr="00842CFC" w:rsidRDefault="00AB48DE" w:rsidP="00842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25 июля 2014 года физическое лицо</w:t>
      </w:r>
      <w:r w:rsidR="00C60B16"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перевела задаток для участия в торгах по продаже имущества ОАО «Костромской комбинат хлебопродуктов» в размере 162 000 рублей. </w:t>
      </w:r>
    </w:p>
    <w:p w:rsidR="00B3109D" w:rsidRPr="00842CFC" w:rsidRDefault="00B3109D" w:rsidP="00842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Согласно извещению о проведении </w:t>
      </w:r>
      <w:r w:rsidRPr="00842CFC">
        <w:rPr>
          <w:rFonts w:ascii="Times New Roman" w:hAnsi="Times New Roman" w:cs="Times New Roman"/>
          <w:sz w:val="26"/>
          <w:szCs w:val="26"/>
        </w:rPr>
        <w:t>торговой процедуры "Публичное предложение продавца № 1255036 к участию в торгах допускаются лица, своевременно представившие оператору электронной площадки ООО «</w:t>
      </w:r>
      <w:proofErr w:type="spellStart"/>
      <w:r w:rsidRPr="00842CFC">
        <w:rPr>
          <w:rFonts w:ascii="Times New Roman" w:hAnsi="Times New Roman" w:cs="Times New Roman"/>
          <w:sz w:val="26"/>
          <w:szCs w:val="26"/>
        </w:rPr>
        <w:t>Фабрикант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842CFC">
        <w:rPr>
          <w:rFonts w:ascii="Times New Roman" w:hAnsi="Times New Roman" w:cs="Times New Roman"/>
          <w:sz w:val="26"/>
          <w:szCs w:val="26"/>
        </w:rPr>
        <w:t xml:space="preserve">» по адресу: www.fabrikant.ru в период с даты опубликования извещения о проведении торговой процедуры на электронной площадке до 30.08.14г. 00-00 по </w:t>
      </w:r>
      <w:proofErr w:type="spellStart"/>
      <w:r w:rsidRPr="00842CFC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Pr="00842CFC">
        <w:rPr>
          <w:rFonts w:ascii="Times New Roman" w:hAnsi="Times New Roman" w:cs="Times New Roman"/>
          <w:sz w:val="26"/>
          <w:szCs w:val="26"/>
        </w:rPr>
        <w:t xml:space="preserve">. заявку на участие в торгах, содержащую сведения, предусмотренные законодательством РФ, и приложением 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Pr="00842CFC">
        <w:rPr>
          <w:rFonts w:ascii="Times New Roman" w:hAnsi="Times New Roman" w:cs="Times New Roman"/>
          <w:sz w:val="26"/>
          <w:szCs w:val="26"/>
        </w:rPr>
        <w:lastRenderedPageBreak/>
        <w:t>документов, внесшие задаток для участия в торгах.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 xml:space="preserve"> К заявке прилагаются: обязательство участника торгов соблюдать требования, указанные в настоящем сообщении; платежный документ с отметкой банка об исполнении, подтверждающий перечисление задатка; доверенность на представителя, если заявитель действует через представителя; документ, удостоверяющий личность представителя. Физ. лица дополнительно предоставляют документ, удостоверяющий личность; нотариально удостоверенное согласие супруг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42CFC">
        <w:rPr>
          <w:rFonts w:ascii="Times New Roman" w:hAnsi="Times New Roman" w:cs="Times New Roman"/>
          <w:sz w:val="26"/>
          <w:szCs w:val="26"/>
        </w:rPr>
        <w:t>ги</w:t>
      </w:r>
      <w:proofErr w:type="spellEnd"/>
      <w:r w:rsidRPr="00842CFC">
        <w:rPr>
          <w:rFonts w:ascii="Times New Roman" w:hAnsi="Times New Roman" w:cs="Times New Roman"/>
          <w:sz w:val="26"/>
          <w:szCs w:val="26"/>
        </w:rPr>
        <w:t>) на участие в торгах и приобретение имущества, либо документ, подтверждающий, что на момент подачи заявки на участие в торгах заявитель не состоит в браке; ИП дополнительно предоставляют свидетельство о государственной регистрации и о постановке на учет в налоговом органе; оригинал выписки из ЕГРИП, выданной не ранее, чем за 7 дней до даты подачи заявки; юр. лица дополнительно предоставляют свидетельства о регистрации, о постановке на налоговый учет и о внесении записи в ЕГРЮЛ о юр. лице, зарегистрированном до 01.07.02г.; учредительные документы со всеми изменениями и дополнениями к ним; оригинал выписки из ЕГРЮЛ, выданную не ранее, чем за 7 дней до даты подачи заявки; решение об одобрении или о совершении крупной сделки; документы, подтверждающие полномочия исполнительного органа юр. лица и иные документы и сведения, предусмотренные законодательством РФ. Представленные иностранными лицами документы должны быть легализованы на территории РФ и иметь заверенный перевод на русский язык. Заявка и все вышеперечисленные документы оформляются в форме электронных документов, подписанных ЭЦП и представляются оператору электронной площадки ООО «</w:t>
      </w:r>
      <w:proofErr w:type="spellStart"/>
      <w:r w:rsidRPr="00842CFC">
        <w:rPr>
          <w:rFonts w:ascii="Times New Roman" w:hAnsi="Times New Roman" w:cs="Times New Roman"/>
          <w:sz w:val="26"/>
          <w:szCs w:val="26"/>
        </w:rPr>
        <w:t>Фабрикант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842CFC">
        <w:rPr>
          <w:rFonts w:ascii="Times New Roman" w:hAnsi="Times New Roman" w:cs="Times New Roman"/>
          <w:sz w:val="26"/>
          <w:szCs w:val="26"/>
        </w:rPr>
        <w:t xml:space="preserve">» по адресу: </w:t>
      </w:r>
      <w:hyperlink r:id="rId9" w:history="1">
        <w:r w:rsidRPr="004D54E1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www.fabrikant.ru</w:t>
        </w:r>
      </w:hyperlink>
      <w:r w:rsidRPr="004D54E1">
        <w:rPr>
          <w:rFonts w:ascii="Times New Roman" w:hAnsi="Times New Roman" w:cs="Times New Roman"/>
          <w:sz w:val="26"/>
          <w:szCs w:val="26"/>
        </w:rPr>
        <w:t>.</w:t>
      </w:r>
    </w:p>
    <w:p w:rsidR="00B3109D" w:rsidRPr="00842CFC" w:rsidRDefault="00B3109D" w:rsidP="00842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 xml:space="preserve">указывает </w:t>
      </w:r>
      <w:r w:rsidR="00AB48DE">
        <w:rPr>
          <w:rFonts w:ascii="Times New Roman" w:hAnsi="Times New Roman" w:cs="Times New Roman"/>
          <w:sz w:val="26"/>
          <w:szCs w:val="26"/>
        </w:rPr>
        <w:t xml:space="preserve">физическое лицо </w:t>
      </w:r>
      <w:r w:rsidRPr="00842CFC">
        <w:rPr>
          <w:rFonts w:ascii="Times New Roman" w:hAnsi="Times New Roman" w:cs="Times New Roman"/>
          <w:sz w:val="26"/>
          <w:szCs w:val="26"/>
        </w:rPr>
        <w:t>все необходимые документы ею были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 xml:space="preserve"> представлены, подписаны и отправлены. 30.07.2014. пришел отказ в участии на основании следующего:</w:t>
      </w:r>
    </w:p>
    <w:p w:rsidR="00C9678D" w:rsidRPr="00842CFC" w:rsidRDefault="00B3109D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- </w:t>
      </w:r>
      <w:r w:rsidR="00C9678D" w:rsidRPr="00842CFC">
        <w:rPr>
          <w:rFonts w:ascii="Times New Roman" w:hAnsi="Times New Roman" w:cs="Times New Roman"/>
          <w:sz w:val="26"/>
          <w:szCs w:val="26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C9678D" w:rsidRPr="00842CFC" w:rsidRDefault="00C9678D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- не представлен документ, подтверждающий, что на момент подачи заявки на участие в торгах заявитель не состоит в браке;</w:t>
      </w:r>
    </w:p>
    <w:p w:rsidR="00B3109D" w:rsidRPr="00842CFC" w:rsidRDefault="00C9678D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- не указан электронный адрес заявителя.</w:t>
      </w:r>
    </w:p>
    <w:p w:rsidR="00B3109D" w:rsidRPr="00842CFC" w:rsidRDefault="003D4581" w:rsidP="00842C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Как следует</w:t>
      </w:r>
      <w:r w:rsidR="00842CFC">
        <w:rPr>
          <w:rFonts w:ascii="Times New Roman" w:hAnsi="Times New Roman" w:cs="Times New Roman"/>
          <w:sz w:val="26"/>
          <w:szCs w:val="26"/>
        </w:rPr>
        <w:t xml:space="preserve"> из материалов дела ООО «Паллада</w:t>
      </w:r>
      <w:r w:rsidRPr="00842CFC">
        <w:rPr>
          <w:rFonts w:ascii="Times New Roman" w:hAnsi="Times New Roman" w:cs="Times New Roman"/>
          <w:sz w:val="26"/>
          <w:szCs w:val="26"/>
        </w:rPr>
        <w:t>», привлеченное конкурсным управляющим являлось организатором открытых торгов в форме публичного предложения по продаже на электронной площадке ООО «Фабрикант»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42CF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842CFC">
        <w:rPr>
          <w:rFonts w:ascii="Times New Roman" w:hAnsi="Times New Roman" w:cs="Times New Roman"/>
          <w:sz w:val="26"/>
          <w:szCs w:val="26"/>
        </w:rPr>
        <w:t>» имущества ОАО «</w:t>
      </w:r>
      <w:r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Костромской комбинат хлебопродуктов» одним лотом (процедура банкротства – конкурсное производство, открытое решением Арбитражного суда Костромской области от 24.07.2013 г. по делу № А31-12687/2012)</w:t>
      </w:r>
      <w:r w:rsidR="004D54E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507CD" w:rsidRPr="00842CFC" w:rsidRDefault="00D507CD" w:rsidP="00842C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04.04.2014 на сайте </w:t>
      </w:r>
      <w:r w:rsidRPr="00842CFC">
        <w:rPr>
          <w:rFonts w:ascii="Times New Roman" w:hAnsi="Times New Roman" w:cs="Times New Roman"/>
          <w:sz w:val="26"/>
          <w:szCs w:val="26"/>
        </w:rPr>
        <w:t>ООО «Фабрикант»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42CF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842CFC">
        <w:rPr>
          <w:rFonts w:ascii="Times New Roman" w:hAnsi="Times New Roman" w:cs="Times New Roman"/>
          <w:sz w:val="26"/>
          <w:szCs w:val="26"/>
        </w:rPr>
        <w:t xml:space="preserve">» </w:t>
      </w:r>
      <w:r w:rsidRPr="00842CF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было размещено извещение о проведении торговой процедуры </w:t>
      </w:r>
      <w:r w:rsidRPr="00842CFC">
        <w:rPr>
          <w:rFonts w:ascii="Times New Roman" w:hAnsi="Times New Roman" w:cs="Times New Roman"/>
          <w:sz w:val="26"/>
          <w:szCs w:val="26"/>
        </w:rPr>
        <w:t>1255036.</w:t>
      </w:r>
      <w:r w:rsidR="000940CE" w:rsidRPr="00842CFC">
        <w:rPr>
          <w:rFonts w:ascii="Times New Roman" w:hAnsi="Times New Roman" w:cs="Times New Roman"/>
          <w:sz w:val="26"/>
          <w:szCs w:val="26"/>
        </w:rPr>
        <w:t xml:space="preserve"> Объявление о проведении данной торговой процедуры было также опубликовано в газете «Коммерсант»</w:t>
      </w:r>
      <w:r w:rsidR="00DD4E50" w:rsidRPr="00842CFC">
        <w:rPr>
          <w:rFonts w:ascii="Times New Roman" w:hAnsi="Times New Roman" w:cs="Times New Roman"/>
          <w:sz w:val="26"/>
          <w:szCs w:val="26"/>
        </w:rPr>
        <w:t xml:space="preserve"> №</w:t>
      </w:r>
      <w:r w:rsidR="000940CE" w:rsidRPr="00842CFC">
        <w:rPr>
          <w:rFonts w:ascii="Times New Roman" w:hAnsi="Times New Roman" w:cs="Times New Roman"/>
          <w:sz w:val="26"/>
          <w:szCs w:val="26"/>
        </w:rPr>
        <w:t xml:space="preserve"> от 12.04.2014 № 63 и в</w:t>
      </w:r>
      <w:r w:rsidR="00DD4E50" w:rsidRPr="00842CFC">
        <w:rPr>
          <w:rFonts w:ascii="Times New Roman" w:hAnsi="Times New Roman" w:cs="Times New Roman"/>
          <w:sz w:val="26"/>
          <w:szCs w:val="26"/>
        </w:rPr>
        <w:t xml:space="preserve"> еженедельной рекламной газете «Костромской край» от 09.04.2014 № 13.</w:t>
      </w:r>
    </w:p>
    <w:p w:rsidR="00B037A6" w:rsidRPr="00842CFC" w:rsidRDefault="00364599" w:rsidP="00842C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lastRenderedPageBreak/>
        <w:t xml:space="preserve">25.07.2014 поступило предложение </w:t>
      </w:r>
      <w:r w:rsidR="00AB48DE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842CFC">
        <w:rPr>
          <w:rFonts w:ascii="Times New Roman" w:hAnsi="Times New Roman" w:cs="Times New Roman"/>
          <w:sz w:val="26"/>
          <w:szCs w:val="26"/>
        </w:rPr>
        <w:t xml:space="preserve"> с направлением заявки и сопутствующих </w:t>
      </w:r>
      <w:r w:rsidR="000407F0" w:rsidRPr="00842CFC">
        <w:rPr>
          <w:rFonts w:ascii="Times New Roman" w:hAnsi="Times New Roman" w:cs="Times New Roman"/>
          <w:sz w:val="26"/>
          <w:szCs w:val="26"/>
        </w:rPr>
        <w:t>документов</w:t>
      </w:r>
      <w:r w:rsidRPr="00842CFC">
        <w:rPr>
          <w:rFonts w:ascii="Times New Roman" w:hAnsi="Times New Roman" w:cs="Times New Roman"/>
          <w:sz w:val="26"/>
          <w:szCs w:val="26"/>
        </w:rPr>
        <w:t>.</w:t>
      </w:r>
    </w:p>
    <w:p w:rsidR="00DD4E50" w:rsidRPr="00842CFC" w:rsidRDefault="00DD4E50" w:rsidP="00842C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Согласно протоколу заседания комиссии по рассмотрению предложений участников по торговой процедуре «Публичное предложение продавца» № 125</w:t>
      </w:r>
      <w:r w:rsidR="00B037A6" w:rsidRPr="00842CFC">
        <w:rPr>
          <w:rFonts w:ascii="Times New Roman" w:hAnsi="Times New Roman" w:cs="Times New Roman"/>
          <w:sz w:val="26"/>
          <w:szCs w:val="26"/>
        </w:rPr>
        <w:t>5036» от 01.08.2014 № 1255036-1 предложения представили следующие лица:</w:t>
      </w:r>
    </w:p>
    <w:p w:rsidR="00B037A6" w:rsidRPr="00842CFC" w:rsidRDefault="00AB48DE" w:rsidP="00842CFC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Физическое лицо </w:t>
      </w:r>
      <w:r w:rsidR="00B037A6" w:rsidRPr="00842CF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(предложение № 1255036-03);</w:t>
      </w:r>
    </w:p>
    <w:p w:rsidR="00B037A6" w:rsidRPr="00842CFC" w:rsidRDefault="00B037A6" w:rsidP="00842CFC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842CF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ООО «НПС» (предложение № 1255036-04);</w:t>
      </w:r>
    </w:p>
    <w:p w:rsidR="00B037A6" w:rsidRPr="00842CFC" w:rsidRDefault="00B037A6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По результатам рассмотрения указанных выше предложений комиссией было принято решение отклонить предложение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физического лица</w:t>
      </w:r>
      <w:r w:rsidRPr="00842CFC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по причине несоответствия заявки на участие в торгах установленным требованиям. В заявке отсутствует: адрес электронной почты заявителя; сведения</w:t>
      </w:r>
      <w:r w:rsidRPr="00842CFC">
        <w:rPr>
          <w:rFonts w:ascii="Times New Roman" w:hAnsi="Times New Roman" w:cs="Times New Roman"/>
          <w:sz w:val="26"/>
          <w:szCs w:val="26"/>
        </w:rPr>
        <w:t xml:space="preserve">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не представлен документ, подтверждающие отсутствие брачных отношений.</w:t>
      </w:r>
    </w:p>
    <w:p w:rsidR="00B037A6" w:rsidRPr="00842CFC" w:rsidRDefault="00B037A6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Предложение ООО «НПС» было принято к рассмотрению.</w:t>
      </w:r>
    </w:p>
    <w:p w:rsidR="00452B77" w:rsidRPr="00842CFC" w:rsidRDefault="00364599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Согласно итоговому протоколу заседания комиссии по проведению торговой процедуры «Публичное предложение продавца» № 1255036» от 01.08.2014 было принято решение о заключении договора с единственным участником – ООО «НПС».</w:t>
      </w:r>
    </w:p>
    <w:p w:rsidR="000407F0" w:rsidRPr="00842CFC" w:rsidRDefault="00452B77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 согласившись с </w:t>
      </w:r>
      <w:r w:rsidR="00364599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отклонением </w:t>
      </w:r>
      <w:proofErr w:type="gramStart"/>
      <w:r w:rsidR="00364599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ее предложения, поступившего по данной торговой процедуре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физическое лицо</w:t>
      </w:r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обратилась</w:t>
      </w:r>
      <w:proofErr w:type="gramEnd"/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управление с жалобой в порядке статьи 18.1 Закона о защите конкуренции на неправомерные действия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конкурсного управляющего</w:t>
      </w:r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обоснование своих дово</w:t>
      </w:r>
      <w:r w:rsidR="000407F0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дов 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физическое лицо </w:t>
      </w:r>
      <w:r w:rsidR="000407F0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ссылается то, что в числе необходимых для предоставления документов указанных в извещении о проведении торговой процедуры «Публичное предложение продавца №</w:t>
      </w:r>
      <w:r w:rsidR="000407F0" w:rsidRPr="00842CFC">
        <w:rPr>
          <w:rFonts w:ascii="Times New Roman" w:hAnsi="Times New Roman" w:cs="Times New Roman"/>
          <w:sz w:val="26"/>
          <w:szCs w:val="26"/>
        </w:rPr>
        <w:t xml:space="preserve">1255036» </w:t>
      </w:r>
      <w:r w:rsidR="000407F0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отсутствует указание на необходимость предоставления следующих сведений: </w:t>
      </w:r>
      <w:r w:rsidR="000407F0" w:rsidRPr="00842CFC">
        <w:rPr>
          <w:rFonts w:ascii="Times New Roman" w:hAnsi="Times New Roman" w:cs="Times New Roman"/>
          <w:sz w:val="26"/>
          <w:szCs w:val="26"/>
        </w:rPr>
        <w:t>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</w:t>
      </w:r>
      <w:proofErr w:type="gramEnd"/>
      <w:r w:rsidR="000407F0" w:rsidRPr="00842CFC">
        <w:rPr>
          <w:rFonts w:ascii="Times New Roman" w:hAnsi="Times New Roman" w:cs="Times New Roman"/>
          <w:sz w:val="26"/>
          <w:szCs w:val="26"/>
        </w:rPr>
        <w:t>, а также саморегулируемой организации арбитражных управляющих, членом или руководителем которой является арбитражный управляющий; об электронном адресе заявителя.</w:t>
      </w:r>
    </w:p>
    <w:p w:rsidR="000407F0" w:rsidRPr="00842CFC" w:rsidRDefault="000407F0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CFC">
        <w:rPr>
          <w:rFonts w:ascii="Times New Roman" w:hAnsi="Times New Roman" w:cs="Times New Roman"/>
          <w:sz w:val="26"/>
          <w:szCs w:val="26"/>
        </w:rPr>
        <w:t>Также, как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 xml:space="preserve"> указывает</w:t>
      </w:r>
      <w:r w:rsidR="00AB48DE">
        <w:rPr>
          <w:rFonts w:ascii="Times New Roman" w:hAnsi="Times New Roman" w:cs="Times New Roman"/>
          <w:sz w:val="26"/>
          <w:szCs w:val="26"/>
        </w:rPr>
        <w:t xml:space="preserve"> физическое лицо</w:t>
      </w:r>
      <w:r w:rsidR="00842CFC">
        <w:rPr>
          <w:rFonts w:ascii="Times New Roman" w:hAnsi="Times New Roman" w:cs="Times New Roman"/>
          <w:sz w:val="26"/>
          <w:szCs w:val="26"/>
        </w:rPr>
        <w:t>,</w:t>
      </w:r>
      <w:r w:rsidRPr="00842CFC">
        <w:rPr>
          <w:rFonts w:ascii="Times New Roman" w:hAnsi="Times New Roman" w:cs="Times New Roman"/>
          <w:sz w:val="26"/>
          <w:szCs w:val="26"/>
        </w:rPr>
        <w:t xml:space="preserve"> документом, подтверждающим ее не нахождение в браке является ее паспорт.</w:t>
      </w:r>
    </w:p>
    <w:p w:rsidR="000407F0" w:rsidRPr="00842CFC" w:rsidRDefault="000407F0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Организатор торгов ООО «Паллада» представил </w:t>
      </w:r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письменные пояснения, в которых считает свои действия по отклонению заявки 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физического лица </w:t>
      </w:r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правомерными. Указывает, что </w:t>
      </w:r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подданная</w:t>
      </w:r>
      <w:r w:rsidR="00AB48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физическим лицом</w:t>
      </w:r>
      <w:proofErr w:type="gramStart"/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gramEnd"/>
      <w:r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укционная заявка не соответствует требованиям, установленным в извещениях о проведении торговой процедуры, опубликованных в газете «Костромской край» № 13 от 09.04.2014</w:t>
      </w:r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газете «Коммерсант» № 63 от 12.04.2014 г., включённым в Единый федеральный реестр сведений о банкротстве 08.04.2014 г. за № 258256, требованиям Федерального закона «О несостоятельности (банкротстве)» № 127-ФЗ от 26.10.2002 г. (далее – Закон о банкротстве), а также </w:t>
      </w:r>
      <w:proofErr w:type="gramStart"/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положениям, установленным</w:t>
      </w:r>
      <w:proofErr w:type="gramEnd"/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Приказе</w:t>
      </w:r>
      <w:r w:rsidR="006840AD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Минэкономра</w:t>
      </w:r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звития России от 15.02.2010 № 54 (ред. от 19.09.2013)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</w:t>
      </w:r>
      <w:r w:rsidR="006840AD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электронной</w:t>
      </w:r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форме при </w:t>
      </w:r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продаже имущества (предприятия) должников в ходе процедур, применяемых в</w:t>
      </w:r>
      <w:proofErr w:type="gramEnd"/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деле</w:t>
      </w:r>
      <w:proofErr w:type="gramEnd"/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</w:t>
      </w:r>
      <w:r w:rsidR="006840AD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банкротстве</w:t>
      </w:r>
      <w:r w:rsidR="008F2D05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также Порядка подтверждения соответствия электронных площадок и операторов</w:t>
      </w:r>
      <w:r w:rsidR="006840AD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электронных площадок установленным Требованиям (далее – Приказ Минэкономразвития № 54).</w:t>
      </w:r>
    </w:p>
    <w:p w:rsidR="000407F0" w:rsidRPr="00842CFC" w:rsidRDefault="006840AD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CFC">
        <w:rPr>
          <w:rFonts w:ascii="Times New Roman" w:hAnsi="Times New Roman" w:cs="Times New Roman"/>
          <w:sz w:val="26"/>
          <w:szCs w:val="26"/>
        </w:rPr>
        <w:t>Отсутствие в заявке на участие в торгах сведений о наличии/отсутствии заинтересованности к различным лицам, как указано в пояснениях ООО «Паллада»</w:t>
      </w:r>
      <w:r w:rsidR="00CE3B3F" w:rsidRPr="00842CFC">
        <w:rPr>
          <w:rFonts w:ascii="Times New Roman" w:hAnsi="Times New Roman" w:cs="Times New Roman"/>
          <w:sz w:val="26"/>
          <w:szCs w:val="26"/>
        </w:rPr>
        <w:t>,</w:t>
      </w:r>
      <w:r w:rsidRPr="00842CFC">
        <w:rPr>
          <w:rFonts w:ascii="Times New Roman" w:hAnsi="Times New Roman" w:cs="Times New Roman"/>
          <w:sz w:val="26"/>
          <w:szCs w:val="26"/>
        </w:rPr>
        <w:t xml:space="preserve"> не позволяет аукционисту  будущем исполнить требования абзаца 11 пункта 15 статьи 110 Закона о банкротстве и направить сведения для опубликования сообщения по итогам торгов, которое должно содержать сведения о наличии/отсутствии заинтересованности.</w:t>
      </w:r>
      <w:proofErr w:type="gramEnd"/>
    </w:p>
    <w:p w:rsidR="00452B77" w:rsidRPr="00842CFC" w:rsidRDefault="009F3B33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CFC">
        <w:rPr>
          <w:rFonts w:ascii="Times New Roman" w:hAnsi="Times New Roman" w:cs="Times New Roman"/>
          <w:sz w:val="26"/>
          <w:szCs w:val="26"/>
        </w:rPr>
        <w:t>Также, как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 xml:space="preserve"> указывает в письменных пояснениях </w:t>
      </w:r>
      <w:r w:rsidR="002F3603" w:rsidRPr="00842CFC">
        <w:rPr>
          <w:rFonts w:ascii="Times New Roman" w:hAnsi="Times New Roman" w:cs="Times New Roman"/>
          <w:sz w:val="26"/>
          <w:szCs w:val="26"/>
        </w:rPr>
        <w:t xml:space="preserve">ООО «Паллада» паспорт гражданина надлежащим документом, подтверждающим отсутствие брачных отношений, не является. </w:t>
      </w:r>
      <w:proofErr w:type="gramStart"/>
      <w:r w:rsidR="002F3603" w:rsidRPr="00842CFC">
        <w:rPr>
          <w:rFonts w:ascii="Times New Roman" w:hAnsi="Times New Roman" w:cs="Times New Roman"/>
          <w:sz w:val="26"/>
          <w:szCs w:val="26"/>
        </w:rPr>
        <w:t xml:space="preserve">Надлежащим </w:t>
      </w:r>
      <w:r w:rsidR="00842CFC" w:rsidRPr="00842CFC">
        <w:rPr>
          <w:rFonts w:ascii="Times New Roman" w:hAnsi="Times New Roman" w:cs="Times New Roman"/>
          <w:sz w:val="26"/>
          <w:szCs w:val="26"/>
        </w:rPr>
        <w:t>документом</w:t>
      </w:r>
      <w:r w:rsidR="002F3603" w:rsidRPr="00842CFC">
        <w:rPr>
          <w:rFonts w:ascii="Times New Roman" w:hAnsi="Times New Roman" w:cs="Times New Roman"/>
          <w:sz w:val="26"/>
          <w:szCs w:val="26"/>
        </w:rPr>
        <w:t>, подтверждающим</w:t>
      </w:r>
      <w:r w:rsidR="00842CFC">
        <w:rPr>
          <w:rFonts w:ascii="Times New Roman" w:hAnsi="Times New Roman" w:cs="Times New Roman"/>
          <w:sz w:val="26"/>
          <w:szCs w:val="26"/>
        </w:rPr>
        <w:t>,</w:t>
      </w:r>
      <w:r w:rsidR="002F3603" w:rsidRPr="00842CFC">
        <w:rPr>
          <w:rFonts w:ascii="Times New Roman" w:hAnsi="Times New Roman" w:cs="Times New Roman"/>
          <w:sz w:val="26"/>
          <w:szCs w:val="26"/>
        </w:rPr>
        <w:t xml:space="preserve"> что на момент подачи заявки на участие в торгах заявитель не </w:t>
      </w:r>
      <w:r w:rsidR="00842CFC" w:rsidRPr="00842CFC">
        <w:rPr>
          <w:rFonts w:ascii="Times New Roman" w:hAnsi="Times New Roman" w:cs="Times New Roman"/>
          <w:sz w:val="26"/>
          <w:szCs w:val="26"/>
        </w:rPr>
        <w:t>состоит</w:t>
      </w:r>
      <w:r w:rsidR="002F3603" w:rsidRPr="00842CFC">
        <w:rPr>
          <w:rFonts w:ascii="Times New Roman" w:hAnsi="Times New Roman" w:cs="Times New Roman"/>
          <w:sz w:val="26"/>
          <w:szCs w:val="26"/>
        </w:rPr>
        <w:t xml:space="preserve"> в браке, по общему правилу является документ, подтверждающий факт отсутствия </w:t>
      </w:r>
      <w:r w:rsidR="00750AE5" w:rsidRPr="00842CFC">
        <w:rPr>
          <w:rFonts w:ascii="Times New Roman" w:hAnsi="Times New Roman" w:cs="Times New Roman"/>
          <w:sz w:val="26"/>
          <w:szCs w:val="26"/>
        </w:rPr>
        <w:t xml:space="preserve">брачных отношений у претендента – физического лица и подтверждается </w:t>
      </w:r>
      <w:r w:rsidR="00842CFC" w:rsidRPr="00842CFC">
        <w:rPr>
          <w:rFonts w:ascii="Times New Roman" w:hAnsi="Times New Roman" w:cs="Times New Roman"/>
          <w:sz w:val="26"/>
          <w:szCs w:val="26"/>
        </w:rPr>
        <w:t>соответствующим</w:t>
      </w:r>
      <w:r w:rsidR="00750AE5" w:rsidRPr="00842CFC">
        <w:rPr>
          <w:rFonts w:ascii="Times New Roman" w:hAnsi="Times New Roman" w:cs="Times New Roman"/>
          <w:sz w:val="26"/>
          <w:szCs w:val="26"/>
        </w:rPr>
        <w:t xml:space="preserve"> документом из органа записи актов гражданского состояния, форма данного документа утверждена Постановлением Правительства РФ от 31.10.1998 г. № 1274 «Об утверждении форм бланков, справок и иных документов</w:t>
      </w:r>
      <w:proofErr w:type="gramEnd"/>
      <w:r w:rsidR="00750AE5" w:rsidRPr="00842CFC">
        <w:rPr>
          <w:rFonts w:ascii="Times New Roman" w:hAnsi="Times New Roman" w:cs="Times New Roman"/>
          <w:sz w:val="26"/>
          <w:szCs w:val="26"/>
        </w:rPr>
        <w:t>, подтверждающих государственную регистрацию актов гражданского состояния». Как указывает в пояснениях ООО «Паллада» наличие брачных отношений подразумевает дачу согласия супруга на участие в торгах, отсутствие такого согласия может повлечь за собой признание недействительным договора купли-продажи имущества по иску супруга, а также такое согласие предусмотрено в извещении о проведении торгов в качестве прилагаемого в заявке.</w:t>
      </w:r>
      <w:r w:rsidR="00452B77" w:rsidRP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52B77" w:rsidRPr="00842CFC" w:rsidRDefault="00452B77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Оценив все представленные доказательства и доводы сторон в их совокупности, с учетом фактических обстоятельств дела, руководствуясь частью 20 статьи 18.1 Закона о защите конкуренции, Комиссия считает жалобу </w:t>
      </w:r>
      <w:r w:rsidR="00AB48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физического лица </w:t>
      </w: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необоснованной </w:t>
      </w:r>
      <w:proofErr w:type="gramStart"/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следующим</w:t>
      </w:r>
      <w:proofErr w:type="gramEnd"/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основаниям.</w:t>
      </w:r>
    </w:p>
    <w:p w:rsidR="003B1E02" w:rsidRPr="00842CFC" w:rsidRDefault="003B1E02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пункту 3 статьи 139 Закона о банкротстве </w:t>
      </w:r>
      <w:r w:rsidRPr="00842CFC">
        <w:rPr>
          <w:rFonts w:ascii="Times New Roman" w:hAnsi="Times New Roman" w:cs="Times New Roman"/>
          <w:sz w:val="26"/>
          <w:szCs w:val="26"/>
        </w:rPr>
        <w:t xml:space="preserve">продажа имущества должника осуществляется в порядке, установленном </w:t>
      </w:r>
      <w:hyperlink r:id="rId10" w:history="1">
        <w:r w:rsidRPr="00842CFC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842CF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842CFC">
          <w:rPr>
            <w:rFonts w:ascii="Times New Roman" w:hAnsi="Times New Roman" w:cs="Times New Roman"/>
            <w:color w:val="0000FF"/>
            <w:sz w:val="26"/>
            <w:szCs w:val="26"/>
          </w:rPr>
          <w:t>19 статьи 110</w:t>
        </w:r>
      </w:hyperlink>
      <w:r w:rsidRPr="00842C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842CFC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111</w:t>
        </w:r>
      </w:hyperlink>
      <w:r w:rsidRPr="00842CF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с учетом особенностей, установленных настоящей статьей.</w:t>
      </w:r>
    </w:p>
    <w:p w:rsidR="003B1E02" w:rsidRPr="00842CFC" w:rsidRDefault="003B1E02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Согласно абзацу 15 пункта 10 статьи 110 Закона о банкротстве 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предприятия, а также заключает договоры о задатке.</w:t>
      </w:r>
    </w:p>
    <w:p w:rsidR="00F4388C" w:rsidRPr="00842CFC" w:rsidRDefault="003B1E02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Согласно пункту 11 </w:t>
      </w:r>
      <w:r w:rsidR="00F4388C" w:rsidRPr="00842CFC">
        <w:rPr>
          <w:rFonts w:ascii="Times New Roman" w:hAnsi="Times New Roman" w:cs="Times New Roman"/>
          <w:sz w:val="26"/>
          <w:szCs w:val="26"/>
        </w:rPr>
        <w:t xml:space="preserve">статьи 110 </w:t>
      </w:r>
      <w:r w:rsidRPr="00842CFC">
        <w:rPr>
          <w:rFonts w:ascii="Times New Roman" w:hAnsi="Times New Roman" w:cs="Times New Roman"/>
          <w:sz w:val="26"/>
          <w:szCs w:val="26"/>
        </w:rPr>
        <w:t xml:space="preserve">Закона о банкротстве </w:t>
      </w:r>
      <w:r w:rsidR="00F4388C" w:rsidRPr="00842CFC">
        <w:rPr>
          <w:rFonts w:ascii="Times New Roman" w:hAnsi="Times New Roman" w:cs="Times New Roman"/>
          <w:sz w:val="26"/>
          <w:szCs w:val="26"/>
        </w:rPr>
        <w:t>заявка на участие в торгах должна соответствовать требованиям, установленным в соответствии с настоящим Федеральным законом и указанным в сообщении о проведении торгов, и оформляется в форме электронного документа.</w:t>
      </w:r>
    </w:p>
    <w:p w:rsidR="00F4388C" w:rsidRPr="00842CFC" w:rsidRDefault="00F4388C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F4388C" w:rsidRPr="00842CFC" w:rsidRDefault="00F4388C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F4388C" w:rsidRPr="00842CFC" w:rsidRDefault="00F4388C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фамилия, имя, отчество, паспортные данные, сведения о месте жительства заявителя (для физического лица);</w:t>
      </w:r>
    </w:p>
    <w:p w:rsidR="00F4388C" w:rsidRPr="00842CFC" w:rsidRDefault="00F4388C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lastRenderedPageBreak/>
        <w:t>номер контактного телефона, адрес электронной почты заявителя.</w:t>
      </w:r>
    </w:p>
    <w:p w:rsidR="00F4388C" w:rsidRDefault="00F4388C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</w:t>
      </w:r>
    </w:p>
    <w:p w:rsidR="005E3416" w:rsidRPr="00842CFC" w:rsidRDefault="00F246FA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Аналогичные </w:t>
      </w:r>
      <w:r w:rsidR="005E3416">
        <w:rPr>
          <w:rFonts w:ascii="Times New Roman" w:hAnsi="Times New Roman" w:cs="Times New Roman"/>
          <w:sz w:val="26"/>
          <w:szCs w:val="26"/>
        </w:rPr>
        <w:t>положения содержатся в Порядке проведения открытых торгов в электронной форме при продаже имущества (предприятия) должников в ходе процедур, при</w:t>
      </w:r>
      <w:r>
        <w:rPr>
          <w:rFonts w:ascii="Times New Roman" w:hAnsi="Times New Roman" w:cs="Times New Roman"/>
          <w:sz w:val="26"/>
          <w:szCs w:val="26"/>
        </w:rPr>
        <w:t>меняемых в деле о банкротстве (п. 4.3. приложения № 1 к Приказу Минэкономразвития России от 15.02.2010 № 54).</w:t>
      </w:r>
    </w:p>
    <w:p w:rsidR="001A5FA0" w:rsidRPr="00842CFC" w:rsidRDefault="001A5FA0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В статье 1 Положения о порядке продажи имущества ОАО «Костромской комбинат хлебопродуктов» в рамках дела о несостоятельности (банкротстве) № А31-12687/2012, (утверждено решением собрания кредиторов ОАО «Костромской комбинат хлебопродуктов», оформлено протоколом собрания кредиторов № 2-КП от 27.12.2013 г.) указано, что имущество ОАО «Костромской комбинат хлебопродуктов», включенное в конкурсную массу, подлежит продаже в порядке </w:t>
      </w:r>
      <w:proofErr w:type="spellStart"/>
      <w:r w:rsidRPr="00842CFC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842CFC">
        <w:rPr>
          <w:rFonts w:ascii="Times New Roman" w:hAnsi="Times New Roman" w:cs="Times New Roman"/>
          <w:sz w:val="26"/>
          <w:szCs w:val="26"/>
        </w:rPr>
        <w:t>. 139-140 Закона о банкротстве.</w:t>
      </w:r>
    </w:p>
    <w:p w:rsidR="00F4388C" w:rsidRPr="00842CFC" w:rsidRDefault="001A5FA0" w:rsidP="00842C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42CFC">
        <w:rPr>
          <w:rFonts w:ascii="Times New Roman" w:hAnsi="Times New Roman" w:cs="Times New Roman"/>
          <w:sz w:val="26"/>
          <w:szCs w:val="26"/>
        </w:rPr>
        <w:t>Тем самым, з</w:t>
      </w:r>
      <w:r w:rsidR="00F4388C" w:rsidRPr="00842CFC">
        <w:rPr>
          <w:rFonts w:ascii="Times New Roman" w:hAnsi="Times New Roman" w:cs="Times New Roman"/>
          <w:sz w:val="26"/>
          <w:szCs w:val="26"/>
        </w:rPr>
        <w:t xml:space="preserve">аконодателем установлено, что заявка на участие в торгах должна одновременно соответствовать </w:t>
      </w:r>
      <w:r w:rsidRPr="00842CFC">
        <w:rPr>
          <w:rFonts w:ascii="Times New Roman" w:hAnsi="Times New Roman" w:cs="Times New Roman"/>
          <w:sz w:val="26"/>
          <w:szCs w:val="26"/>
        </w:rPr>
        <w:t>требованиям,</w:t>
      </w:r>
      <w:r w:rsidR="00F4388C" w:rsidRPr="00842CFC">
        <w:rPr>
          <w:rFonts w:ascii="Times New Roman" w:hAnsi="Times New Roman" w:cs="Times New Roman"/>
          <w:sz w:val="26"/>
          <w:szCs w:val="26"/>
        </w:rPr>
        <w:t xml:space="preserve"> установленным в сообщении о проведении торгов, а также </w:t>
      </w:r>
      <w:r w:rsidRPr="00842CFC">
        <w:rPr>
          <w:rFonts w:ascii="Times New Roman" w:hAnsi="Times New Roman" w:cs="Times New Roman"/>
          <w:sz w:val="26"/>
          <w:szCs w:val="26"/>
        </w:rPr>
        <w:t>требованиям,</w:t>
      </w:r>
      <w:r w:rsidR="00F4388C" w:rsidRPr="00842CFC">
        <w:rPr>
          <w:rFonts w:ascii="Times New Roman" w:hAnsi="Times New Roman" w:cs="Times New Roman"/>
          <w:sz w:val="26"/>
          <w:szCs w:val="26"/>
        </w:rPr>
        <w:t xml:space="preserve"> установленным в Законе о банкротстве.</w:t>
      </w:r>
      <w:r w:rsidRPr="00842CFC">
        <w:rPr>
          <w:rFonts w:ascii="Times New Roman" w:hAnsi="Times New Roman" w:cs="Times New Roman"/>
          <w:sz w:val="26"/>
          <w:szCs w:val="26"/>
        </w:rPr>
        <w:t xml:space="preserve"> Указанное выше Положение о порядке продажи имущества ОАО «Костромской комбинат хлебопродуктов», размещенное на электронной площадке </w:t>
      </w:r>
      <w:r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ООО «Фабрикант. </w:t>
      </w:r>
      <w:proofErr w:type="spellStart"/>
      <w:r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Ру</w:t>
      </w:r>
      <w:proofErr w:type="spellEnd"/>
      <w:r w:rsidRPr="00842C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 также указывает на то, что данные торговые процедуры проводятся в соответствии с положениями, установленными в Законе о банкротстве.</w:t>
      </w:r>
    </w:p>
    <w:p w:rsidR="001A5FA0" w:rsidRPr="00842CFC" w:rsidRDefault="001A5FA0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Таким образом</w:t>
      </w:r>
      <w:r w:rsidR="007B1683" w:rsidRPr="00842CFC">
        <w:rPr>
          <w:rFonts w:ascii="Times New Roman" w:hAnsi="Times New Roman" w:cs="Times New Roman"/>
          <w:sz w:val="26"/>
          <w:szCs w:val="26"/>
        </w:rPr>
        <w:t>,</w:t>
      </w:r>
      <w:r w:rsidRPr="00842CFC">
        <w:rPr>
          <w:rFonts w:ascii="Times New Roman" w:hAnsi="Times New Roman" w:cs="Times New Roman"/>
          <w:sz w:val="26"/>
          <w:szCs w:val="26"/>
        </w:rPr>
        <w:t xml:space="preserve"> лица, выражающие намерение участвовать в торговых процедурах </w:t>
      </w:r>
      <w:r w:rsidR="007B1683" w:rsidRPr="00842CFC">
        <w:rPr>
          <w:rFonts w:ascii="Times New Roman" w:hAnsi="Times New Roman" w:cs="Times New Roman"/>
          <w:sz w:val="26"/>
          <w:szCs w:val="26"/>
        </w:rPr>
        <w:t xml:space="preserve">при направлении заявок на участие в торгах </w:t>
      </w:r>
      <w:r w:rsidRPr="00842CFC">
        <w:rPr>
          <w:rFonts w:ascii="Times New Roman" w:hAnsi="Times New Roman" w:cs="Times New Roman"/>
          <w:sz w:val="26"/>
          <w:szCs w:val="26"/>
        </w:rPr>
        <w:t xml:space="preserve">должны руководствоваться </w:t>
      </w:r>
      <w:r w:rsidR="007B1683" w:rsidRPr="00842CFC">
        <w:rPr>
          <w:rFonts w:ascii="Times New Roman" w:hAnsi="Times New Roman" w:cs="Times New Roman"/>
          <w:sz w:val="26"/>
          <w:szCs w:val="26"/>
        </w:rPr>
        <w:t>не только правилами, установленными в извещении о проведении торгов, но и законодательством, регулирующим проведение данных торговых процедур.</w:t>
      </w:r>
    </w:p>
    <w:p w:rsidR="007B1683" w:rsidRPr="00842CFC" w:rsidRDefault="007B1683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В соответствии с пунктом 12 статьи 110 Закона о банкротстве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настоящим Федеральным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7B1683" w:rsidRPr="00842CFC" w:rsidRDefault="007B1683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Решение об отказе в допуске заявителя к участию в торгах принимается в случае, если:</w:t>
      </w:r>
    </w:p>
    <w:p w:rsidR="007B1683" w:rsidRPr="00842CFC" w:rsidRDefault="007B1683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заявка на участие в торгах не соответствует требованиям, установленным в соответствии с настоящим Федеральным законом и указанным в сообщении о проведении торгов;</w:t>
      </w:r>
    </w:p>
    <w:p w:rsidR="007B1683" w:rsidRPr="00842CFC" w:rsidRDefault="007B1683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представленные заявителем документы не соответствуют установленным к ним требованиям или недостоверны;</w:t>
      </w:r>
    </w:p>
    <w:p w:rsidR="007B1683" w:rsidRDefault="007B1683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3738BE" w:rsidRPr="00842CFC" w:rsidRDefault="003738BE" w:rsidP="0037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Аналогичные положения содержатся в Порядке проведения открытых торгов в электронной форме при продаже имущества (предприятия) должников в ходе процедур, применяемых в деле о банкротстве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5.2.-5.3. приложения № 1 к Приказу Минэкономразвития России от 15.02.2010 № 54).</w:t>
      </w:r>
    </w:p>
    <w:p w:rsidR="00BB7E66" w:rsidRPr="00842CFC" w:rsidRDefault="00BB7E66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CFC">
        <w:rPr>
          <w:rFonts w:ascii="Times New Roman" w:hAnsi="Times New Roman" w:cs="Times New Roman"/>
          <w:sz w:val="26"/>
          <w:szCs w:val="26"/>
        </w:rPr>
        <w:t>Заявка</w:t>
      </w:r>
      <w:r w:rsidR="00AB48DE">
        <w:rPr>
          <w:rFonts w:ascii="Times New Roman" w:hAnsi="Times New Roman" w:cs="Times New Roman"/>
          <w:sz w:val="26"/>
          <w:szCs w:val="26"/>
        </w:rPr>
        <w:t xml:space="preserve"> физического лица</w:t>
      </w:r>
      <w:r w:rsidRPr="00842CFC">
        <w:rPr>
          <w:rFonts w:ascii="Times New Roman" w:hAnsi="Times New Roman" w:cs="Times New Roman"/>
          <w:sz w:val="26"/>
          <w:szCs w:val="26"/>
        </w:rPr>
        <w:t xml:space="preserve"> была отклонена комиссией, согласно протоколу заседания комиссии по рассмотрению предложений участников по торговой процедуре «Публичное предложение продавца № 1255036»</w:t>
      </w:r>
      <w:r w:rsidR="00283582" w:rsidRPr="00842CFC">
        <w:rPr>
          <w:rFonts w:ascii="Times New Roman" w:hAnsi="Times New Roman" w:cs="Times New Roman"/>
          <w:sz w:val="26"/>
          <w:szCs w:val="26"/>
        </w:rPr>
        <w:t>,</w:t>
      </w:r>
      <w:r w:rsidRPr="00842CFC">
        <w:rPr>
          <w:rFonts w:ascii="Times New Roman" w:hAnsi="Times New Roman" w:cs="Times New Roman"/>
          <w:sz w:val="26"/>
          <w:szCs w:val="26"/>
        </w:rPr>
        <w:t xml:space="preserve"> по причине отсутствия в заявке адреса электронной почты заявителя, отсутствия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а также по причине того, что не представлен документ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подтверждающий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 xml:space="preserve"> отсутствие брачных отношений.</w:t>
      </w:r>
    </w:p>
    <w:p w:rsidR="00BB7E66" w:rsidRPr="00842CFC" w:rsidRDefault="00283582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CFC">
        <w:rPr>
          <w:rFonts w:ascii="Times New Roman" w:hAnsi="Times New Roman" w:cs="Times New Roman"/>
          <w:sz w:val="26"/>
          <w:szCs w:val="26"/>
        </w:rPr>
        <w:t xml:space="preserve">Императивные нормы </w:t>
      </w:r>
      <w:r w:rsidR="00BB7E66" w:rsidRPr="00842CFC">
        <w:rPr>
          <w:rFonts w:ascii="Times New Roman" w:hAnsi="Times New Roman" w:cs="Times New Roman"/>
          <w:sz w:val="26"/>
          <w:szCs w:val="26"/>
        </w:rPr>
        <w:t>о</w:t>
      </w:r>
      <w:r w:rsidRPr="00842CFC">
        <w:rPr>
          <w:rFonts w:ascii="Times New Roman" w:hAnsi="Times New Roman" w:cs="Times New Roman"/>
          <w:sz w:val="26"/>
          <w:szCs w:val="26"/>
        </w:rPr>
        <w:t xml:space="preserve"> предоставлении сведений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а также о том, что заявка должна содержать, в том числе, электронный адрес заявителя </w:t>
      </w:r>
      <w:r w:rsidR="006F6E41" w:rsidRPr="00842CFC">
        <w:rPr>
          <w:rFonts w:ascii="Times New Roman" w:hAnsi="Times New Roman" w:cs="Times New Roman"/>
          <w:sz w:val="26"/>
          <w:szCs w:val="26"/>
        </w:rPr>
        <w:t>установлены</w:t>
      </w:r>
      <w:r w:rsidRPr="00842CFC">
        <w:rPr>
          <w:rFonts w:ascii="Times New Roman" w:hAnsi="Times New Roman" w:cs="Times New Roman"/>
          <w:sz w:val="26"/>
          <w:szCs w:val="26"/>
        </w:rPr>
        <w:t xml:space="preserve"> в Законе о </w:t>
      </w:r>
      <w:r w:rsidR="006F6E41" w:rsidRPr="00842CFC">
        <w:rPr>
          <w:rFonts w:ascii="Times New Roman" w:hAnsi="Times New Roman" w:cs="Times New Roman"/>
          <w:sz w:val="26"/>
          <w:szCs w:val="26"/>
        </w:rPr>
        <w:t>банкротстве</w:t>
      </w:r>
      <w:r w:rsidRPr="00842CFC">
        <w:rPr>
          <w:rFonts w:ascii="Times New Roman" w:hAnsi="Times New Roman" w:cs="Times New Roman"/>
          <w:sz w:val="26"/>
          <w:szCs w:val="26"/>
        </w:rPr>
        <w:t xml:space="preserve"> и подлежат обязательному учету заявителем при подаче заявки на участие в торгах.</w:t>
      </w:r>
      <w:proofErr w:type="gramEnd"/>
    </w:p>
    <w:p w:rsidR="00283582" w:rsidRPr="00842CFC" w:rsidRDefault="00283582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Требование о предоставлении заявителем</w:t>
      </w:r>
      <w:r w:rsidR="006F6E41" w:rsidRPr="00842CFC">
        <w:rPr>
          <w:rFonts w:ascii="Times New Roman" w:hAnsi="Times New Roman" w:cs="Times New Roman"/>
          <w:sz w:val="26"/>
          <w:szCs w:val="26"/>
        </w:rPr>
        <w:t xml:space="preserve"> (физическим лицом) </w:t>
      </w:r>
      <w:r w:rsidR="0043156F" w:rsidRPr="00842CFC">
        <w:rPr>
          <w:rFonts w:ascii="Times New Roman" w:hAnsi="Times New Roman" w:cs="Times New Roman"/>
          <w:sz w:val="26"/>
          <w:szCs w:val="26"/>
        </w:rPr>
        <w:t>документа подтверждающего, что на момент подачи заявки на участие в торгах заявитель не состоит в браке не указано в Законе о банкротстве, вместе с тем, установление данного требования организатором торгов не противоречит положениям статьи 110 Закона о банкротстве.</w:t>
      </w:r>
    </w:p>
    <w:p w:rsidR="0043156F" w:rsidRPr="00842CFC" w:rsidRDefault="0043156F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Как было указано раннее, пункт 12 </w:t>
      </w:r>
      <w:r w:rsidR="00674BE6" w:rsidRPr="00842CFC">
        <w:rPr>
          <w:rFonts w:ascii="Times New Roman" w:hAnsi="Times New Roman" w:cs="Times New Roman"/>
          <w:sz w:val="26"/>
          <w:szCs w:val="26"/>
        </w:rPr>
        <w:t xml:space="preserve">статьи 110 </w:t>
      </w:r>
      <w:r w:rsidRPr="00842CFC">
        <w:rPr>
          <w:rFonts w:ascii="Times New Roman" w:hAnsi="Times New Roman" w:cs="Times New Roman"/>
          <w:sz w:val="26"/>
          <w:szCs w:val="26"/>
        </w:rPr>
        <w:t>Закона о банкротстве содержит положение, согласно которому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настоящим Федеральным законом и указанным в сообщении о проведении торгов.</w:t>
      </w:r>
    </w:p>
    <w:p w:rsidR="0043156F" w:rsidRPr="00842CFC" w:rsidRDefault="00674BE6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>В</w:t>
      </w:r>
      <w:r w:rsidR="0043156F" w:rsidRPr="00842CFC">
        <w:rPr>
          <w:rFonts w:ascii="Times New Roman" w:hAnsi="Times New Roman" w:cs="Times New Roman"/>
          <w:sz w:val="26"/>
          <w:szCs w:val="26"/>
        </w:rPr>
        <w:t xml:space="preserve"> сообщении о проведении торгов могут быть установлены иные требования к подаваемым заявкам на участие в торгах и прилагаемым к ним документам.</w:t>
      </w:r>
      <w:r w:rsidRPr="00842CFC">
        <w:rPr>
          <w:rFonts w:ascii="Times New Roman" w:hAnsi="Times New Roman" w:cs="Times New Roman"/>
          <w:sz w:val="26"/>
          <w:szCs w:val="26"/>
        </w:rPr>
        <w:t xml:space="preserve"> Таким образом, лицо, намеревающееся подать заявку на участие в торгах должно  учитывать требования, установленные в законе, регулирующем данные торговые процедуры, а также требования, установленные организатором торгов в сообщении о проведении торгов. Несоблюдение требований установленных 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в Законе о банкротстве к порядку подачи заявок на участие в торгах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>, а также требований установленных в сообщении о проведении торгов к порядку подачи заявок на участие в торгах влечет за собой правомерный отказ в допуске заявителя к участию в торгах.</w:t>
      </w:r>
    </w:p>
    <w:p w:rsidR="00551AB4" w:rsidRPr="00842CFC" w:rsidRDefault="00674BE6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CFC">
        <w:rPr>
          <w:rFonts w:ascii="Times New Roman" w:hAnsi="Times New Roman" w:cs="Times New Roman"/>
          <w:sz w:val="26"/>
          <w:szCs w:val="26"/>
        </w:rPr>
        <w:t xml:space="preserve">В рассматриваемой ситуации </w:t>
      </w:r>
      <w:r w:rsidR="00071DBE" w:rsidRPr="00842CFC">
        <w:rPr>
          <w:rFonts w:ascii="Times New Roman" w:hAnsi="Times New Roman" w:cs="Times New Roman"/>
          <w:sz w:val="26"/>
          <w:szCs w:val="26"/>
        </w:rPr>
        <w:t>материалами дела подтверждается, что заявка на участие в</w:t>
      </w:r>
      <w:r w:rsidR="009D3046">
        <w:rPr>
          <w:rFonts w:ascii="Times New Roman" w:hAnsi="Times New Roman" w:cs="Times New Roman"/>
          <w:sz w:val="26"/>
          <w:szCs w:val="26"/>
        </w:rPr>
        <w:t xml:space="preserve"> рассматриваемых торгах </w:t>
      </w:r>
      <w:r w:rsidR="00AB48DE">
        <w:rPr>
          <w:rFonts w:ascii="Times New Roman" w:hAnsi="Times New Roman" w:cs="Times New Roman"/>
          <w:sz w:val="26"/>
          <w:szCs w:val="26"/>
        </w:rPr>
        <w:t xml:space="preserve">физического лица </w:t>
      </w:r>
      <w:r w:rsidR="00071DBE" w:rsidRPr="00842CFC">
        <w:rPr>
          <w:rFonts w:ascii="Times New Roman" w:hAnsi="Times New Roman" w:cs="Times New Roman"/>
          <w:sz w:val="26"/>
          <w:szCs w:val="26"/>
        </w:rPr>
        <w:t>не соответствовала требованиям установленным Законом о банкротстве, а также требованиям, установленным в сообщении о проведении торговой процедуры, а именно, в ней отсутствовали: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</w:t>
      </w:r>
      <w:proofErr w:type="gramEnd"/>
      <w:r w:rsidR="00071DBE" w:rsidRPr="00842CFC">
        <w:rPr>
          <w:rFonts w:ascii="Times New Roman" w:hAnsi="Times New Roman" w:cs="Times New Roman"/>
          <w:sz w:val="26"/>
          <w:szCs w:val="26"/>
        </w:rPr>
        <w:t xml:space="preserve"> адрес электронной почты заявителя. Также к заявке не был приложен </w:t>
      </w:r>
      <w:r w:rsidR="00551AB4" w:rsidRPr="00842CFC">
        <w:rPr>
          <w:rFonts w:ascii="Times New Roman" w:hAnsi="Times New Roman" w:cs="Times New Roman"/>
          <w:sz w:val="26"/>
          <w:szCs w:val="26"/>
        </w:rPr>
        <w:t>документ, подтверждающий отсутствие брачных отношений у заявителя.</w:t>
      </w:r>
    </w:p>
    <w:p w:rsidR="00551AB4" w:rsidRPr="00842CFC" w:rsidRDefault="00551AB4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пункту 1 постановления Правительства Российской Федерации от 8 июля 1997 года № 828 «Об утверждения положения о паспорте гражданина Российской Федерации, образца бланка и описания паспорта гражданина Российской Федерации»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</w:t>
      </w:r>
      <w:r w:rsidR="00BA5964" w:rsidRPr="00842CFC">
        <w:rPr>
          <w:rFonts w:ascii="Times New Roman" w:hAnsi="Times New Roman" w:cs="Times New Roman"/>
          <w:sz w:val="26"/>
          <w:szCs w:val="26"/>
        </w:rPr>
        <w:t xml:space="preserve">Таким образом, паспорт является </w:t>
      </w:r>
      <w:proofErr w:type="gramStart"/>
      <w:r w:rsidR="00BA5964" w:rsidRPr="00842CFC">
        <w:rPr>
          <w:rFonts w:ascii="Times New Roman" w:hAnsi="Times New Roman" w:cs="Times New Roman"/>
          <w:sz w:val="26"/>
          <w:szCs w:val="26"/>
        </w:rPr>
        <w:t>документом</w:t>
      </w:r>
      <w:proofErr w:type="gramEnd"/>
      <w:r w:rsidR="00BA5964" w:rsidRPr="00842CFC">
        <w:rPr>
          <w:rFonts w:ascii="Times New Roman" w:hAnsi="Times New Roman" w:cs="Times New Roman"/>
          <w:sz w:val="26"/>
          <w:szCs w:val="26"/>
        </w:rPr>
        <w:t xml:space="preserve"> идентифицирующим гражданина</w:t>
      </w:r>
      <w:r w:rsidR="004D54E1">
        <w:rPr>
          <w:rFonts w:ascii="Times New Roman" w:hAnsi="Times New Roman" w:cs="Times New Roman"/>
          <w:sz w:val="26"/>
          <w:szCs w:val="26"/>
        </w:rPr>
        <w:t>,</w:t>
      </w:r>
      <w:r w:rsidR="00BA5964" w:rsidRPr="00842CFC">
        <w:rPr>
          <w:rFonts w:ascii="Times New Roman" w:hAnsi="Times New Roman" w:cs="Times New Roman"/>
          <w:sz w:val="26"/>
          <w:szCs w:val="26"/>
        </w:rPr>
        <w:t xml:space="preserve"> а не документом, подтверждающим наличие или отсутствие у гражданина брачных отношений.</w:t>
      </w:r>
    </w:p>
    <w:p w:rsidR="00BA5964" w:rsidRPr="00842CFC" w:rsidRDefault="00BA5964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Согласно пункту 1 статьи 3 Федерального закона «Об актах гражданского состояния» (далее – Закон об актах гражданского состояния) от 15 ноября 1997 года № 143-ФЗ акты гражданского состояния - действия граждан или события, влияющие на возникновение, изменение или прекращение прав и обязанностей, а также характеризующие правовое состояние граждан. Согласно пункту 2 статьи 3 Закона об актах гражданского состояния государственной регистрации в порядке, установленном настоящим Федеральным законом, подлежат акты гражданского состояния: рождение, заключение брака, расторжение брака, усыновление (удочерение), установление отцовства, перемена имени и смерть. Согласно </w:t>
      </w:r>
      <w:r w:rsidR="00842CFC">
        <w:rPr>
          <w:rFonts w:ascii="Times New Roman" w:hAnsi="Times New Roman" w:cs="Times New Roman"/>
          <w:sz w:val="26"/>
          <w:szCs w:val="26"/>
        </w:rPr>
        <w:t>пункту</w:t>
      </w:r>
      <w:r w:rsidRPr="00842CFC">
        <w:rPr>
          <w:rFonts w:ascii="Times New Roman" w:hAnsi="Times New Roman" w:cs="Times New Roman"/>
          <w:sz w:val="26"/>
          <w:szCs w:val="26"/>
        </w:rPr>
        <w:t xml:space="preserve"> 1 статьи 4 Закона об актах гражданского состояния </w:t>
      </w:r>
      <w:r w:rsidR="00B50713" w:rsidRPr="00842CFC">
        <w:rPr>
          <w:rFonts w:ascii="Times New Roman" w:hAnsi="Times New Roman" w:cs="Times New Roman"/>
          <w:sz w:val="26"/>
          <w:szCs w:val="26"/>
        </w:rPr>
        <w:t>г</w:t>
      </w:r>
      <w:r w:rsidRPr="00842CFC">
        <w:rPr>
          <w:rFonts w:ascii="Times New Roman" w:hAnsi="Times New Roman" w:cs="Times New Roman"/>
          <w:sz w:val="26"/>
          <w:szCs w:val="26"/>
        </w:rPr>
        <w:t>осударственная регистрация актов гражданского состояния производится органами записи актов гражданского состояния, образованными органами государственной власти субъектов Российской Федерации</w:t>
      </w:r>
      <w:r w:rsidR="00B50713" w:rsidRPr="00842CFC">
        <w:rPr>
          <w:rFonts w:ascii="Times New Roman" w:hAnsi="Times New Roman" w:cs="Times New Roman"/>
          <w:sz w:val="26"/>
          <w:szCs w:val="26"/>
        </w:rPr>
        <w:t>.</w:t>
      </w:r>
    </w:p>
    <w:p w:rsidR="00B50713" w:rsidRPr="00842CFC" w:rsidRDefault="003856ED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И</w:t>
      </w:r>
      <w:r w:rsidR="00B50713" w:rsidRPr="00842CFC">
        <w:rPr>
          <w:rFonts w:ascii="Times New Roman" w:hAnsi="Times New Roman" w:cs="Times New Roman"/>
          <w:sz w:val="26"/>
          <w:szCs w:val="26"/>
        </w:rPr>
        <w:t>сходя из совокупного анализа приведенных выше норм следует</w:t>
      </w:r>
      <w:proofErr w:type="gramEnd"/>
      <w:r w:rsidR="00B50713" w:rsidRPr="00842CFC">
        <w:rPr>
          <w:rFonts w:ascii="Times New Roman" w:hAnsi="Times New Roman" w:cs="Times New Roman"/>
          <w:sz w:val="26"/>
          <w:szCs w:val="26"/>
        </w:rPr>
        <w:t>, что акты гражданского состояния, в том числе, заключение брака, расторжение брака подлежат регистрации исключительно органами записи актов гражданского состояния, поэтому, документом подтверждающим наличие или отсутствие брачных отношений у заявителя будет являться документ, выданный в устан</w:t>
      </w:r>
      <w:r w:rsidR="00842CFC">
        <w:rPr>
          <w:rFonts w:ascii="Times New Roman" w:hAnsi="Times New Roman" w:cs="Times New Roman"/>
          <w:sz w:val="26"/>
          <w:szCs w:val="26"/>
        </w:rPr>
        <w:t>овленном порядке уполномоченным органом</w:t>
      </w:r>
      <w:r w:rsidR="00B50713" w:rsidRPr="00842CFC">
        <w:rPr>
          <w:rFonts w:ascii="Times New Roman" w:hAnsi="Times New Roman" w:cs="Times New Roman"/>
          <w:sz w:val="26"/>
          <w:szCs w:val="26"/>
        </w:rPr>
        <w:t xml:space="preserve"> записи актов гражданского состояния.</w:t>
      </w:r>
    </w:p>
    <w:p w:rsidR="00BA5964" w:rsidRPr="00842CFC" w:rsidRDefault="003856ED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FC">
        <w:rPr>
          <w:rFonts w:ascii="Times New Roman" w:hAnsi="Times New Roman" w:cs="Times New Roman"/>
          <w:sz w:val="26"/>
          <w:szCs w:val="26"/>
        </w:rPr>
        <w:t xml:space="preserve">Таким образом, отклонение заявки </w:t>
      </w:r>
      <w:r w:rsidR="00AB48DE">
        <w:rPr>
          <w:rFonts w:ascii="Times New Roman" w:hAnsi="Times New Roman" w:cs="Times New Roman"/>
          <w:sz w:val="26"/>
          <w:szCs w:val="26"/>
        </w:rPr>
        <w:t xml:space="preserve">физического лица </w:t>
      </w:r>
      <w:r w:rsidR="002A6740" w:rsidRPr="00842CFC">
        <w:rPr>
          <w:rFonts w:ascii="Times New Roman" w:hAnsi="Times New Roman" w:cs="Times New Roman"/>
          <w:sz w:val="26"/>
          <w:szCs w:val="26"/>
        </w:rPr>
        <w:t>организатором торгов</w:t>
      </w:r>
      <w:r w:rsidRPr="00842CFC">
        <w:rPr>
          <w:rFonts w:ascii="Times New Roman" w:hAnsi="Times New Roman" w:cs="Times New Roman"/>
          <w:sz w:val="26"/>
          <w:szCs w:val="26"/>
        </w:rPr>
        <w:t xml:space="preserve">, в том числе, по причине непредставление </w:t>
      </w:r>
      <w:proofErr w:type="gramStart"/>
      <w:r w:rsidRPr="00842CFC">
        <w:rPr>
          <w:rFonts w:ascii="Times New Roman" w:hAnsi="Times New Roman" w:cs="Times New Roman"/>
          <w:sz w:val="26"/>
          <w:szCs w:val="26"/>
        </w:rPr>
        <w:t>надлежащего документа, подтверждающего факт отсутствия брачных отношений было</w:t>
      </w:r>
      <w:proofErr w:type="gramEnd"/>
      <w:r w:rsidRPr="00842CFC">
        <w:rPr>
          <w:rFonts w:ascii="Times New Roman" w:hAnsi="Times New Roman" w:cs="Times New Roman"/>
          <w:sz w:val="26"/>
          <w:szCs w:val="26"/>
        </w:rPr>
        <w:t xml:space="preserve"> осуществлено правомерно.</w:t>
      </w:r>
    </w:p>
    <w:p w:rsidR="00452B77" w:rsidRPr="00842CFC" w:rsidRDefault="003856ED" w:rsidP="0084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42CFC">
        <w:rPr>
          <w:rFonts w:ascii="Times New Roman" w:hAnsi="Times New Roman" w:cs="Times New Roman"/>
          <w:sz w:val="26"/>
          <w:szCs w:val="26"/>
        </w:rPr>
        <w:t>На основании изложенного, Комиссия полагает</w:t>
      </w:r>
      <w:r w:rsidR="002A6740" w:rsidRPr="00842CFC">
        <w:rPr>
          <w:rFonts w:ascii="Times New Roman" w:hAnsi="Times New Roman" w:cs="Times New Roman"/>
          <w:sz w:val="26"/>
          <w:szCs w:val="26"/>
        </w:rPr>
        <w:t>,</w:t>
      </w:r>
      <w:r w:rsidRPr="00842CFC">
        <w:rPr>
          <w:rFonts w:ascii="Times New Roman" w:hAnsi="Times New Roman" w:cs="Times New Roman"/>
          <w:sz w:val="26"/>
          <w:szCs w:val="26"/>
        </w:rPr>
        <w:t xml:space="preserve"> что </w:t>
      </w: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действия организатора торгов – ООО «Паллада» по отклонению заявки </w:t>
      </w:r>
      <w:r w:rsidR="00AB48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физического лица </w:t>
      </w: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соответствующей </w:t>
      </w:r>
      <w:r w:rsidR="002A6740"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требованиям,</w:t>
      </w: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установленным в статье 110 Закона о банкротстве, а также требованиям</w:t>
      </w:r>
      <w:r w:rsidR="002A6740"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установленным в сообщении о проведении торговой процедуры «Публично</w:t>
      </w:r>
      <w:r w:rsidR="004D54E1">
        <w:rPr>
          <w:rFonts w:ascii="Times New Roman" w:eastAsia="Calibri" w:hAnsi="Times New Roman" w:cs="Times New Roman"/>
          <w:sz w:val="26"/>
          <w:szCs w:val="26"/>
          <w:lang w:eastAsia="ru-RU"/>
        </w:rPr>
        <w:t>е предложение продавца № 1255036</w:t>
      </w:r>
      <w:r w:rsidR="002A6740"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соответствуют требованиям </w:t>
      </w:r>
      <w:r w:rsidR="002A6740" w:rsidRPr="00842CFC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действующего законодательства.</w:t>
      </w:r>
    </w:p>
    <w:p w:rsidR="002A6740" w:rsidRPr="002A6740" w:rsidRDefault="002A6740" w:rsidP="002A674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2B77" w:rsidRPr="00452B77" w:rsidRDefault="00452B77" w:rsidP="00452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B77"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вышеизложенного, руководствуясь частью 20 статьи 18.1 Закона о защите конкуренции, Комиссия</w:t>
      </w:r>
    </w:p>
    <w:p w:rsidR="00452B77" w:rsidRPr="00452B77" w:rsidRDefault="00452B77" w:rsidP="00452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2B77" w:rsidRPr="00452B77" w:rsidRDefault="00452B77" w:rsidP="00452B7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B77">
        <w:rPr>
          <w:rFonts w:ascii="Times New Roman" w:eastAsia="Calibri" w:hAnsi="Times New Roman" w:cs="Times New Roman"/>
          <w:sz w:val="26"/>
          <w:szCs w:val="26"/>
          <w:lang w:eastAsia="ru-RU"/>
        </w:rPr>
        <w:t>РЕШИЛА:</w:t>
      </w:r>
    </w:p>
    <w:p w:rsidR="00452B77" w:rsidRPr="00452B77" w:rsidRDefault="00452B77" w:rsidP="00452B7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2B77" w:rsidRPr="00452B77" w:rsidRDefault="002A6740" w:rsidP="00452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Признать жалобу</w:t>
      </w:r>
      <w:r w:rsidR="00AB48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физического лица</w:t>
      </w:r>
      <w:r w:rsidR="00452B77" w:rsidRPr="00452B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действия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 торгов – конкурсного управляющего необоснованной.</w:t>
      </w:r>
    </w:p>
    <w:p w:rsidR="00452B77" w:rsidRPr="00452B77" w:rsidRDefault="00452B77" w:rsidP="00452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2B77" w:rsidRPr="00452B77" w:rsidRDefault="00452B77" w:rsidP="00452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 Комиссии 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6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___________       </w:t>
      </w:r>
    </w:p>
    <w:p w:rsidR="00452B77" w:rsidRDefault="00452B77" w:rsidP="00452B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A6740" w:rsidRPr="00452B77" w:rsidRDefault="002A6740" w:rsidP="00452B7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77" w:rsidRDefault="00452B77" w:rsidP="00452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6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       </w:t>
      </w:r>
    </w:p>
    <w:p w:rsidR="002A6740" w:rsidRPr="00452B77" w:rsidRDefault="002A6740" w:rsidP="00452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77" w:rsidRPr="00452B77" w:rsidRDefault="002A6740" w:rsidP="002A674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    </w:t>
      </w:r>
    </w:p>
    <w:p w:rsidR="00452B77" w:rsidRPr="00452B77" w:rsidRDefault="00452B77" w:rsidP="00452B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52B77" w:rsidRPr="00452B77" w:rsidRDefault="00452B77" w:rsidP="00452B7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452B77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Pr="00452B77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Pr="00452B77">
        <w:rPr>
          <w:rFonts w:ascii="Courier New" w:eastAsia="Times New Roman" w:hAnsi="Courier New" w:cs="Courier New"/>
          <w:sz w:val="26"/>
          <w:szCs w:val="26"/>
          <w:lang w:eastAsia="ru-RU"/>
        </w:rPr>
        <w:tab/>
        <w:t xml:space="preserve">     </w:t>
      </w:r>
    </w:p>
    <w:p w:rsidR="00452B77" w:rsidRPr="00452B77" w:rsidRDefault="00452B77" w:rsidP="00452B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B77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 может быть обжаловано в течение трех месяцев со дня его принятия</w:t>
      </w:r>
      <w:r w:rsidR="00842CF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52B77" w:rsidRPr="00452B77" w:rsidRDefault="00452B77" w:rsidP="00452B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52B77" w:rsidRPr="00452B77" w:rsidRDefault="00452B77" w:rsidP="00452B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1853" w:rsidRDefault="00C81853">
      <w:bookmarkStart w:id="0" w:name="_GoBack"/>
      <w:bookmarkEnd w:id="0"/>
    </w:p>
    <w:sectPr w:rsidR="00C81853" w:rsidSect="002433AC">
      <w:head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A1" w:rsidRDefault="00A635A1">
      <w:pPr>
        <w:spacing w:after="0" w:line="240" w:lineRule="auto"/>
      </w:pPr>
      <w:r>
        <w:separator/>
      </w:r>
    </w:p>
  </w:endnote>
  <w:endnote w:type="continuationSeparator" w:id="0">
    <w:p w:rsidR="00A635A1" w:rsidRDefault="00A6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A1" w:rsidRDefault="00A635A1">
      <w:pPr>
        <w:spacing w:after="0" w:line="240" w:lineRule="auto"/>
      </w:pPr>
      <w:r>
        <w:separator/>
      </w:r>
    </w:p>
  </w:footnote>
  <w:footnote w:type="continuationSeparator" w:id="0">
    <w:p w:rsidR="00A635A1" w:rsidRDefault="00A6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AC" w:rsidRPr="00131F54" w:rsidRDefault="00160600">
    <w:pPr>
      <w:pStyle w:val="a3"/>
      <w:jc w:val="center"/>
      <w:rPr>
        <w:sz w:val="22"/>
        <w:szCs w:val="22"/>
      </w:rPr>
    </w:pPr>
    <w:r w:rsidRPr="00131F54">
      <w:rPr>
        <w:sz w:val="22"/>
        <w:szCs w:val="22"/>
      </w:rPr>
      <w:fldChar w:fldCharType="begin"/>
    </w:r>
    <w:r w:rsidRPr="00131F54">
      <w:rPr>
        <w:sz w:val="22"/>
        <w:szCs w:val="22"/>
      </w:rPr>
      <w:instrText>PAGE   \* MERGEFORMAT</w:instrText>
    </w:r>
    <w:r w:rsidRPr="00131F54">
      <w:rPr>
        <w:sz w:val="22"/>
        <w:szCs w:val="22"/>
      </w:rPr>
      <w:fldChar w:fldCharType="separate"/>
    </w:r>
    <w:r w:rsidR="00AB48DE">
      <w:rPr>
        <w:noProof/>
        <w:sz w:val="22"/>
        <w:szCs w:val="22"/>
      </w:rPr>
      <w:t>2</w:t>
    </w:r>
    <w:r w:rsidRPr="00131F54">
      <w:rPr>
        <w:sz w:val="22"/>
        <w:szCs w:val="22"/>
      </w:rPr>
      <w:fldChar w:fldCharType="end"/>
    </w:r>
  </w:p>
  <w:p w:rsidR="002433AC" w:rsidRDefault="00AB4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2D9"/>
    <w:multiLevelType w:val="hybridMultilevel"/>
    <w:tmpl w:val="39D8A562"/>
    <w:lvl w:ilvl="0" w:tplc="7920615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B"/>
    <w:rsid w:val="000407F0"/>
    <w:rsid w:val="00071DBE"/>
    <w:rsid w:val="00090DE5"/>
    <w:rsid w:val="000940CE"/>
    <w:rsid w:val="00160600"/>
    <w:rsid w:val="001A5FA0"/>
    <w:rsid w:val="00283582"/>
    <w:rsid w:val="002A6740"/>
    <w:rsid w:val="002F3603"/>
    <w:rsid w:val="00364599"/>
    <w:rsid w:val="003738BE"/>
    <w:rsid w:val="003856ED"/>
    <w:rsid w:val="003B1E02"/>
    <w:rsid w:val="003D4581"/>
    <w:rsid w:val="003F0F1A"/>
    <w:rsid w:val="0043156F"/>
    <w:rsid w:val="00452B77"/>
    <w:rsid w:val="004B73DB"/>
    <w:rsid w:val="004D54E1"/>
    <w:rsid w:val="00551AB4"/>
    <w:rsid w:val="005870AD"/>
    <w:rsid w:val="005E3416"/>
    <w:rsid w:val="00674BE6"/>
    <w:rsid w:val="006840AD"/>
    <w:rsid w:val="006F3DF6"/>
    <w:rsid w:val="006F6E41"/>
    <w:rsid w:val="00750AE5"/>
    <w:rsid w:val="007B1683"/>
    <w:rsid w:val="00842CFC"/>
    <w:rsid w:val="008F2D05"/>
    <w:rsid w:val="009D3046"/>
    <w:rsid w:val="009D48D6"/>
    <w:rsid w:val="009F3B33"/>
    <w:rsid w:val="00A635A1"/>
    <w:rsid w:val="00A72FC0"/>
    <w:rsid w:val="00AB48DE"/>
    <w:rsid w:val="00B037A6"/>
    <w:rsid w:val="00B3109D"/>
    <w:rsid w:val="00B50713"/>
    <w:rsid w:val="00BA5964"/>
    <w:rsid w:val="00BB7E66"/>
    <w:rsid w:val="00C60B16"/>
    <w:rsid w:val="00C81853"/>
    <w:rsid w:val="00C9678D"/>
    <w:rsid w:val="00CC039C"/>
    <w:rsid w:val="00CE3B3F"/>
    <w:rsid w:val="00D507CD"/>
    <w:rsid w:val="00D8076E"/>
    <w:rsid w:val="00D83334"/>
    <w:rsid w:val="00DD4E50"/>
    <w:rsid w:val="00F246FA"/>
    <w:rsid w:val="00F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52B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452B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0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52B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452B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0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754EA1F13E07949A878410C9405597A0561E4E1662690B20AB0407BA424031F369776F96BD4c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754EA1F13E07949A878410C9405597A0561E4E1662690B20AB0407BA424031F369776F965D4c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561E4E1662690B20AB0407BA424031F36977EFFD6c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01AC-431E-440D-A392-CB413B08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cp:lastPrinted>2014-08-21T09:03:00Z</cp:lastPrinted>
  <dcterms:created xsi:type="dcterms:W3CDTF">2014-08-14T09:59:00Z</dcterms:created>
  <dcterms:modified xsi:type="dcterms:W3CDTF">2014-08-22T05:13:00Z</dcterms:modified>
</cp:coreProperties>
</file>