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CB" w:rsidRPr="008C141F" w:rsidRDefault="002520CB" w:rsidP="002520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2520CB" w:rsidRPr="008C141F" w:rsidRDefault="002520CB" w:rsidP="002520C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ОПРЕДЕЛЕНИЕ</w:t>
      </w:r>
    </w:p>
    <w:p w:rsidR="002520CB" w:rsidRPr="008C141F" w:rsidRDefault="002520CB" w:rsidP="002520CB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О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ВЫДЕЛЕНИИ ДЕЛА </w:t>
      </w:r>
      <w:r w:rsidRPr="00B52196">
        <w:rPr>
          <w:rFonts w:ascii="Times New Roman" w:hAnsi="Times New Roman" w:cs="Times New Roman"/>
          <w:b/>
          <w:sz w:val="26"/>
          <w:szCs w:val="26"/>
        </w:rPr>
        <w:t>№ 04-60/1244</w:t>
      </w:r>
      <w:proofErr w:type="gramStart"/>
      <w:r w:rsidRPr="00D05BE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В</w:t>
      </w:r>
      <w:proofErr w:type="gramEnd"/>
      <w:r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 xml:space="preserve"> ОТДЕЛЬНОЕ ПРОИЗВОДСТВО</w:t>
      </w:r>
    </w:p>
    <w:p w:rsidR="002520CB" w:rsidRPr="008C141F" w:rsidRDefault="002520CB" w:rsidP="002520C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kern w:val="1"/>
          <w:sz w:val="26"/>
          <w:szCs w:val="26"/>
          <w:lang w:eastAsia="hi-IN" w:bidi="hi-IN"/>
        </w:rPr>
      </w:pPr>
    </w:p>
    <w:p w:rsidR="002520CB" w:rsidRPr="008C141F" w:rsidRDefault="002520CB" w:rsidP="002520C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05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августа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2014 г.                                                               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                         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  г. Кострома</w:t>
      </w:r>
    </w:p>
    <w:p w:rsidR="002520CB" w:rsidRPr="008C141F" w:rsidRDefault="002520CB" w:rsidP="002520CB">
      <w:pPr>
        <w:widowControl w:val="0"/>
        <w:suppressAutoHyphens/>
        <w:spacing w:after="0" w:line="240" w:lineRule="auto"/>
        <w:ind w:firstLine="585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2520CB" w:rsidRPr="008C141F" w:rsidRDefault="002520CB" w:rsidP="002520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Комиссия Управления Федеральной антимонопольной службы по Костромской области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(далее – Комиссия)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по рассмотрению дела о нарушении антимонопольного законодательства в составе:</w:t>
      </w:r>
    </w:p>
    <w:p w:rsidR="002520CB" w:rsidRPr="008C141F" w:rsidRDefault="002520CB" w:rsidP="002520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Председатель Комиссии: </w:t>
      </w:r>
      <w:proofErr w:type="spellStart"/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Радаева</w:t>
      </w:r>
      <w:proofErr w:type="spellEnd"/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Марина Владимировна, заместитель руководителя - начальник </w:t>
      </w:r>
      <w:proofErr w:type="gramStart"/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отдела контроля органов власти Управления Федеральной антимонопольной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службы</w:t>
      </w:r>
      <w:proofErr w:type="gramEnd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по Костромской области;</w:t>
      </w:r>
    </w:p>
    <w:p w:rsidR="002520CB" w:rsidRPr="008C141F" w:rsidRDefault="002520CB" w:rsidP="002520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Члены Комиссии:</w:t>
      </w:r>
    </w:p>
    <w:p w:rsidR="002520CB" w:rsidRPr="008C141F" w:rsidRDefault="002520CB" w:rsidP="002520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Торопова Екатерина Валентиновна, главный государственный инспектор отдела контроля органов власти Костромского УФАС России;</w:t>
      </w:r>
    </w:p>
    <w:p w:rsidR="002520CB" w:rsidRPr="008C141F" w:rsidRDefault="002520CB" w:rsidP="002520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Молодцов Алексей Владимирович, 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государственный инспектор отдела контроля органов власти Костромского УФАС России,</w:t>
      </w:r>
    </w:p>
    <w:p w:rsidR="002520CB" w:rsidRDefault="002520CB" w:rsidP="002520CB">
      <w:pPr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рассматривая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дело </w:t>
      </w:r>
      <w:r w:rsidRPr="008C141F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№ 04-73/1183</w:t>
      </w: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по признакам нарушения а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дминистрацией городского округа город Буй Костромской области (</w:t>
      </w:r>
      <w:r w:rsidRPr="008C141F">
        <w:rPr>
          <w:rFonts w:ascii="Times New Roman" w:eastAsia="Times New Roman" w:hAnsi="Times New Roman" w:cs="Times New Roman"/>
          <w:sz w:val="26"/>
          <w:szCs w:val="26"/>
          <w:lang w:eastAsia="ar-SA"/>
        </w:rPr>
        <w:t>157040, Костромская область, г. Буй, ул. Ленина, д. 8</w:t>
      </w:r>
      <w:r w:rsidRPr="008C141F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) (далее – Администрация) пункта 2 части 1 статьи 15 Федерального закона от 26.07.2006 № 135-ФЗ «О защите конкуренции», </w:t>
      </w:r>
    </w:p>
    <w:p w:rsidR="002520CB" w:rsidRDefault="002520CB" w:rsidP="002520CB">
      <w:pPr>
        <w:tabs>
          <w:tab w:val="left" w:pos="360"/>
        </w:tabs>
        <w:suppressAutoHyphens/>
        <w:snapToGrid w:val="0"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2520CB" w:rsidRDefault="002520CB" w:rsidP="002520CB">
      <w:pPr>
        <w:tabs>
          <w:tab w:val="left" w:pos="360"/>
        </w:tabs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УСТАНОВИЛА:</w:t>
      </w:r>
    </w:p>
    <w:p w:rsidR="002520CB" w:rsidRDefault="002520CB" w:rsidP="002520CB">
      <w:pPr>
        <w:tabs>
          <w:tab w:val="left" w:pos="360"/>
        </w:tabs>
        <w:suppressAutoHyphens/>
        <w:snapToGrid w:val="0"/>
        <w:spacing w:after="0" w:line="240" w:lineRule="auto"/>
        <w:jc w:val="center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</w:p>
    <w:p w:rsidR="002520CB" w:rsidRDefault="002520CB" w:rsidP="002520CB">
      <w:pPr>
        <w:tabs>
          <w:tab w:val="left" w:pos="36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В ходе рассмотрения дела № 04-73/1183 </w:t>
      </w:r>
      <w:proofErr w:type="spell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Буйская</w:t>
      </w:r>
      <w:proofErr w:type="spellEnd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межрайонная прокуратура направила письмо с дополнительной информацией (</w:t>
      </w:r>
      <w:proofErr w:type="spell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вх</w:t>
      </w:r>
      <w:proofErr w:type="spellEnd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.№ 2334) в Костромское УФАС России (далее – Управление) о проведении проверки исполнения законодательства при строительстве многоквартирных домов №№33, 35 по ул. Чапаева </w:t>
      </w:r>
      <w:proofErr w:type="spell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г.о.г</w:t>
      </w:r>
      <w:proofErr w:type="spellEnd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. Буй за счет средств содействия реформирования ЖКХ на территории </w:t>
      </w:r>
      <w:proofErr w:type="spell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г.о.г</w:t>
      </w:r>
      <w:proofErr w:type="spellEnd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. Буй. </w:t>
      </w:r>
      <w:proofErr w:type="gramEnd"/>
    </w:p>
    <w:p w:rsidR="002520CB" w:rsidRDefault="002520CB" w:rsidP="002520CB">
      <w:pPr>
        <w:tabs>
          <w:tab w:val="left" w:pos="36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Как было указано в письме, в соответствии с пунктом 36 Устава открытого акционерного общества «Наш дом» (далее – ОАО «Наш дом»), утвержденного протоколом № 1 учредительного собрания от 18.07.2011, городской округ город Буй является одним из учредителей и акционеров ОАО «Наш дом». </w:t>
      </w:r>
    </w:p>
    <w:p w:rsidR="002520CB" w:rsidRDefault="002520CB" w:rsidP="00A20831">
      <w:pPr>
        <w:tabs>
          <w:tab w:val="left" w:pos="36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proofErr w:type="gram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Доля участия муниципального образования </w:t>
      </w:r>
      <w:proofErr w:type="spell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г.о.г</w:t>
      </w:r>
      <w:proofErr w:type="spellEnd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 Буй в уставном капитале ОАО «Наш дом» составляет 25%. Оплата акций произведена в форме перечисления денежных средств в размере 25000 рублей на расчетный счет получателя – ОАО «Наш дом» в соответствии с платежным поручением № 1641 от 04.10.2011 г.</w:t>
      </w:r>
      <w:r w:rsidR="00A20831" w:rsidRP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Основанием участия городского округа город Буй в создании ОАО «Наш дом», как указывает </w:t>
      </w:r>
      <w:proofErr w:type="spellStart"/>
      <w:r w:rsid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Буйская</w:t>
      </w:r>
      <w:proofErr w:type="spellEnd"/>
      <w:r w:rsid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межрайонная прокуратура</w:t>
      </w:r>
      <w:proofErr w:type="gramEnd"/>
      <w:r w:rsid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, является постановление главы </w:t>
      </w:r>
      <w:proofErr w:type="spellStart"/>
      <w:r w:rsid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г.о.г</w:t>
      </w:r>
      <w:proofErr w:type="spellEnd"/>
      <w:r w:rsid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. Буй Катышева В.В. от 18.07.2011 № 10.</w:t>
      </w:r>
      <w:r w:rsidR="00A20831" w:rsidRP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В ходе проводимой проверки не установлено, что участие в создании ОАО «Наш дом» со стороны администрации </w:t>
      </w:r>
      <w:proofErr w:type="spellStart"/>
      <w:r w:rsid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г.о.г</w:t>
      </w:r>
      <w:proofErr w:type="spellEnd"/>
      <w:r w:rsid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. Буй осуществлено в рамках приватизации муниципального имущества. </w:t>
      </w:r>
      <w:proofErr w:type="gramStart"/>
      <w:r w:rsid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В соответствии с Уставом ОАО «Наш дом» общество создано в соответствии с Гражданским кодексом Российской Федерации, Федеральным законом от 26.12.1995 № 208-ФЗ «Об акционерных обществах» (далее – Закон об акционерных общества), постановлением главы городского округа город Буй от 18.07.2011 № 10, иными нормативными правовыми актами Российской Федерации и является </w:t>
      </w:r>
      <w:r w:rsid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lastRenderedPageBreak/>
        <w:t>коммерческой организацией.</w:t>
      </w:r>
      <w:proofErr w:type="gramEnd"/>
      <w:r w:rsidR="00A20831" w:rsidRPr="008E5D16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</w:t>
      </w:r>
      <w:r w:rsidR="00A20831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В соответствии с частью 1 статьи 10 Закона об акционерных обществах государственные органы и органы местного самоуправления не могут выступать учредителями общества, если иное не установлено федеральными законами.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На основании изложенного, в действиях администрации городского округа город Буй, связанных с участием в создании ОАО «Наш дом», усматриваются признаки нарушения части 1 статьи 15 Федерального закона от 26.07.2006 г. № 135-ФЗ «О защите конкуренции» (</w:t>
      </w:r>
      <w:r>
        <w:rPr>
          <w:rFonts w:ascii="Times New Roman" w:hAnsi="Times New Roman" w:cs="Times New Roman"/>
          <w:sz w:val="26"/>
          <w:szCs w:val="26"/>
        </w:rPr>
        <w:t>федеральным органам исполнительной власти, органам государственной власти субъектов Российской Федерации, органам местного самоуправления, иным осуществляющим функции указанных органов органам или организациям, организациям, участвующим в предоставлении государственных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или муниципальных услуг, а также государственным внебюджетным фондам, Центральному банку Российской Федерации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конкуренции, за исключением предусмотренных федеральными законами случаев принятия актов и (или) осуществления таких действий (бездействия).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Проанализировав имеющиеся документы и материалы, а также действующее законодательство, регулирующее рассматриваемые правоотношения, Комиссия усматривает следующее.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Согласно части 1 статьи 10 Закона об акционерных обществах, государственные органы и органы местного самоуправления не могут выступать учредителями общества, если иное не установлено федеральными законами.</w:t>
      </w:r>
    </w:p>
    <w:p w:rsidR="002520CB" w:rsidRPr="00274B9C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Часть 2 статьи 25 Федерального закона от 21.12.2001 № 178-ФЗ «О приватизации государственного и муниципального имущества» (далее – Закон о приватизации) в</w:t>
      </w:r>
      <w:r w:rsidRPr="00274B9C">
        <w:rPr>
          <w:rFonts w:ascii="Times New Roman" w:hAnsi="Times New Roman" w:cs="Times New Roman"/>
          <w:sz w:val="26"/>
          <w:szCs w:val="26"/>
        </w:rPr>
        <w:t>несение государственного или муниципального имущества, а также исключительных прав в уставные капиталы открытых акционерных обществ может осуществляться:</w:t>
      </w:r>
    </w:p>
    <w:p w:rsidR="002520CB" w:rsidRPr="00274B9C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4B9C">
        <w:rPr>
          <w:rFonts w:ascii="Times New Roman" w:hAnsi="Times New Roman" w:cs="Times New Roman"/>
          <w:sz w:val="26"/>
          <w:szCs w:val="26"/>
        </w:rPr>
        <w:t>при учреждении открытых акционерных обществ;</w:t>
      </w:r>
    </w:p>
    <w:p w:rsidR="002520CB" w:rsidRPr="00274B9C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74B9C">
        <w:rPr>
          <w:rFonts w:ascii="Times New Roman" w:hAnsi="Times New Roman" w:cs="Times New Roman"/>
          <w:sz w:val="26"/>
          <w:szCs w:val="26"/>
        </w:rPr>
        <w:t>в порядке оплаты размещаемых дополнительных акций при увеличении уставных капиталов открытых акционерных обществ.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части 2 статьи 2 Закона о приватизации 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государственное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 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передачи в государственную или муниципальную собственность акций открытых акционерных обществ, в уставный капитал которых вносится государственное или муниципальное имущество).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Таким образом, участие государственных органов и органов местного самоуправления в учреждении акционерных обществ может осуществляться в рамках приватизации государственного или муниципального имущества с соблюдением требований, предусмотренных статьей 25 Закона о приватизации, регламентирующих порядок внесения государственного или муниципального имущества в качестве вклада в уставные капиталы открытых акционерных обществ.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Согласно пункта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26 главы 6 Устава ОАО «Наш дом» размер уставного капитала общества составляет 100000 рублей. </w:t>
      </w:r>
      <w:proofErr w:type="gramStart"/>
      <w:r>
        <w:rPr>
          <w:rFonts w:ascii="Times New Roman" w:hAnsi="Times New Roman" w:cs="Times New Roman"/>
          <w:sz w:val="26"/>
          <w:szCs w:val="26"/>
        </w:rPr>
        <w:t>Согласно пункта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27 главы 6 Устава ОАО «Наш дом» уставный капитал общества составляется из 100 обыкновенных именных акций номинальной стоимостью 1000 рублей каждая.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Таким образом, стоимость одной акции ОАО «Наш дом» составляет 1000 рублей.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пункту 1 принятого главой городского округа город Буй постановления от 18 июля 2011 года № 10 «Об участии городского округа город Буй в ОАО «Наш дом», было принято решение об участии в создании ОАО «Наш дом» с уставным капиталом 100 000 рублей. Согласно пункту 2 указанного постановления доля участия муниципального образования городской округ город Буй в уставном капитале ОАО «Наш дом» составляет 25 (двадцать пять) процентов. </w:t>
      </w:r>
      <w:proofErr w:type="gramStart"/>
      <w:r>
        <w:rPr>
          <w:rFonts w:ascii="Times New Roman" w:hAnsi="Times New Roman" w:cs="Times New Roman"/>
          <w:sz w:val="26"/>
          <w:szCs w:val="26"/>
        </w:rPr>
        <w:t>Пунктом 3 данного постановления финансовому  отделу администрации городского округа город Буй предписывалось подготовить проект решения Думы городского округа город Буй о внесении изменений в решение Думы городского округа город Буй «О бюджете городского округа город Буй на 2011 год», связанных с оплатой приобретаемых городским округом город Буй при учреждении ОАО «Наш дом» акций, предусматривающих денежные средства в размере 25 000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Двадцать пять тысяч) рублей.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Пунктом 4 постановления Администрации городского округа город Буй предписано выступить от имени городского округа город Буй учредителем ОАО «Наш дом», а также произвести оплату приобретаемых в муниципальную собственность городского округа город Буй акций ОАО «Наш дом».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Платежным поручением № 1641 от 04.10.2011 администрация городского округа город Буй перевела денежные средства в размере 25 000 рублей в качестве взноса в уставный капитал на счет получателя (ОАО «Наш дом»).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вышеизложенного, администрация городского округа город Буй приобрела в муниципальную собственность городского округа город Буй двадцать пять обыкновенных именных акций ОАО «Наш дом».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Согласно части 1 статьи 25 Закона о приватизации  по решению соответственно Правительства Российской Федерации, органа исполнительной власти субъекта Российской Федерации, органа местного самоуправления государственное или муниципальное имущество, а также исключительные права могут быть внесены в качестве вклада в уставные капиталы открытых акционерных обществ.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При этом доля акций открытого акционерного общества, находящихся в собственности Российской Федерации, субъекта Российской Федерации, муниципального образования и приобретаемых соответственно Российской Федерацией, субъектом Российской Федерации, муниципальным образованием, в общем количестве обыкновенных акций этого акционерного общества </w:t>
      </w:r>
      <w:r w:rsidRPr="000C4F2F">
        <w:rPr>
          <w:rFonts w:ascii="Times New Roman" w:hAnsi="Times New Roman" w:cs="Times New Roman"/>
          <w:b/>
          <w:sz w:val="26"/>
          <w:szCs w:val="26"/>
        </w:rPr>
        <w:t>не может составлять менее чем 25 процентов плюс одна акция,</w:t>
      </w:r>
      <w:r>
        <w:rPr>
          <w:rFonts w:ascii="Times New Roman" w:hAnsi="Times New Roman" w:cs="Times New Roman"/>
          <w:sz w:val="26"/>
          <w:szCs w:val="26"/>
        </w:rPr>
        <w:t xml:space="preserve"> если иное не установлено Президентом Российской Федерации в отношении стратегических акционерных обществ.</w:t>
      </w:r>
      <w:proofErr w:type="gramEnd"/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Доля акций ОАО «Наш дом», находящихся в собственности городского округа город Буй составляет 25 процентов от общего количества обыкновенных акций (100 акций). 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правило, установленное в части 1 статьи 25 Закона о приватизации, предписывающее наличие в муниципальной собственности 25 процентов акций в общем количестве обыкновенных акций плюс </w:t>
      </w:r>
      <w:r w:rsidR="00A20831">
        <w:rPr>
          <w:rFonts w:ascii="Times New Roman" w:hAnsi="Times New Roman" w:cs="Times New Roman"/>
          <w:sz w:val="26"/>
          <w:szCs w:val="26"/>
        </w:rPr>
        <w:t>1 акция</w:t>
      </w:r>
      <w:r>
        <w:rPr>
          <w:rFonts w:ascii="Times New Roman" w:hAnsi="Times New Roman" w:cs="Times New Roman"/>
          <w:sz w:val="26"/>
          <w:szCs w:val="26"/>
        </w:rPr>
        <w:t xml:space="preserve"> органом местного самоуправления соблюдено не было,</w:t>
      </w:r>
      <w:r w:rsidR="001524D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524DC">
        <w:rPr>
          <w:rFonts w:ascii="Times New Roman" w:hAnsi="Times New Roman" w:cs="Times New Roman"/>
          <w:sz w:val="26"/>
          <w:szCs w:val="26"/>
        </w:rPr>
        <w:t>следовательно</w:t>
      </w:r>
      <w:proofErr w:type="gramEnd"/>
      <w:r w:rsidR="001524DC">
        <w:rPr>
          <w:rFonts w:ascii="Times New Roman" w:hAnsi="Times New Roman" w:cs="Times New Roman"/>
          <w:sz w:val="26"/>
          <w:szCs w:val="26"/>
        </w:rPr>
        <w:t xml:space="preserve"> внесение имущества в качестве вклада в уставный капитал ОАО «Наш дом» не основано на нормах Закона о приватизации, противоречит федеральному законодательству</w:t>
      </w:r>
      <w:r w:rsidR="00A20831">
        <w:rPr>
          <w:rFonts w:ascii="Times New Roman" w:hAnsi="Times New Roman" w:cs="Times New Roman"/>
          <w:sz w:val="26"/>
          <w:szCs w:val="26"/>
        </w:rPr>
        <w:t>,</w:t>
      </w:r>
      <w:r w:rsidR="001524DC">
        <w:rPr>
          <w:rFonts w:ascii="Times New Roman" w:hAnsi="Times New Roman" w:cs="Times New Roman"/>
          <w:sz w:val="26"/>
          <w:szCs w:val="26"/>
        </w:rPr>
        <w:t xml:space="preserve"> нарушает основы конкурентной борьбы хозяйствующих субъектов, функционирующих на </w:t>
      </w:r>
      <w:r w:rsidR="001524DC">
        <w:rPr>
          <w:rFonts w:ascii="Times New Roman" w:hAnsi="Times New Roman" w:cs="Times New Roman"/>
          <w:sz w:val="26"/>
          <w:szCs w:val="26"/>
        </w:rPr>
        <w:lastRenderedPageBreak/>
        <w:t>рынке услуг по управлению многоквартирными домами на территории муниципального образования городского округа город Буй. Внесени</w:t>
      </w:r>
      <w:r w:rsidR="008F039E">
        <w:rPr>
          <w:rFonts w:ascii="Times New Roman" w:hAnsi="Times New Roman" w:cs="Times New Roman"/>
          <w:sz w:val="26"/>
          <w:szCs w:val="26"/>
        </w:rPr>
        <w:t>е</w:t>
      </w:r>
      <w:r w:rsidR="001524DC">
        <w:rPr>
          <w:rFonts w:ascii="Times New Roman" w:hAnsi="Times New Roman" w:cs="Times New Roman"/>
          <w:sz w:val="26"/>
          <w:szCs w:val="26"/>
        </w:rPr>
        <w:t xml:space="preserve"> </w:t>
      </w:r>
      <w:r w:rsidR="008F039E">
        <w:rPr>
          <w:rFonts w:ascii="Times New Roman" w:hAnsi="Times New Roman" w:cs="Times New Roman"/>
          <w:sz w:val="26"/>
          <w:szCs w:val="26"/>
        </w:rPr>
        <w:t>администрацией городского округа город Буй денежных средств в уставный капитал ОАО «Наш дом» нарушает права и законные интересы неопределенного круга лиц, так как лишает последних права на возможность использовать свои способности для предпринимательской и иной не запрещенной законом экономической деятельности.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действиях администрации городского округа город Буй</w:t>
      </w:r>
      <w:r w:rsidR="001524D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выраженных в участии в создании ОАО «Наш дом» путем внесения вклада в уставный капитал ОАО «Наш дом» с нарушениями установленного частью 1 статьи 25 Закона об акционерных обществах порядка такого участия</w:t>
      </w:r>
      <w:r w:rsidR="001524D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Комиссия усматривает признаки нарушения части </w:t>
      </w:r>
      <w:r w:rsidR="001524DC">
        <w:rPr>
          <w:rFonts w:ascii="Times New Roman" w:hAnsi="Times New Roman" w:cs="Times New Roman"/>
          <w:sz w:val="26"/>
          <w:szCs w:val="26"/>
        </w:rPr>
        <w:t>1 статьи 15 Закона о защите конкуренции.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Таким образом, в рамках рассмотрения дела № 04-73/1183 усматриваются признаки иного нарушения антимонопольного законодательства, по сравнению с признаками, на основании которых было возбуждено дело № 04-73/1183. 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Поэтому, в целях более эффективного, всестороннего, полного и объективного рассмотрения дела № 04-60/1244,</w:t>
      </w:r>
      <w:r w:rsidRPr="003431EB">
        <w:rPr>
          <w:rFonts w:ascii="Times New Roman" w:hAnsi="Times New Roman" w:cs="Times New Roman"/>
          <w:sz w:val="26"/>
          <w:szCs w:val="26"/>
        </w:rPr>
        <w:t xml:space="preserve"> соответствии  с </w:t>
      </w:r>
      <w:hyperlink r:id="rId9" w:history="1">
        <w:r w:rsidRPr="003431EB">
          <w:rPr>
            <w:rFonts w:ascii="Times New Roman" w:hAnsi="Times New Roman" w:cs="Times New Roman"/>
            <w:color w:val="0000FF"/>
            <w:sz w:val="26"/>
            <w:szCs w:val="26"/>
          </w:rPr>
          <w:t>частью  1</w:t>
        </w:r>
      </w:hyperlink>
      <w:r w:rsidRPr="003431EB">
        <w:rPr>
          <w:rFonts w:ascii="Times New Roman" w:hAnsi="Times New Roman" w:cs="Times New Roman"/>
          <w:sz w:val="26"/>
          <w:szCs w:val="26"/>
        </w:rPr>
        <w:t xml:space="preserve">  и  </w:t>
      </w:r>
      <w:hyperlink r:id="rId10" w:history="1">
        <w:r w:rsidRPr="003431EB">
          <w:rPr>
            <w:rFonts w:ascii="Times New Roman" w:hAnsi="Times New Roman" w:cs="Times New Roman"/>
            <w:color w:val="0000FF"/>
            <w:sz w:val="26"/>
            <w:szCs w:val="26"/>
          </w:rPr>
          <w:t>2  статьи  47.1</w:t>
        </w:r>
      </w:hyperlink>
      <w:r w:rsidRPr="003431EB">
        <w:rPr>
          <w:rFonts w:ascii="Times New Roman" w:hAnsi="Times New Roman" w:cs="Times New Roman"/>
          <w:sz w:val="26"/>
          <w:szCs w:val="26"/>
        </w:rPr>
        <w:t xml:space="preserve">  Федерального  закона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431EB">
        <w:rPr>
          <w:rFonts w:ascii="Times New Roman" w:hAnsi="Times New Roman" w:cs="Times New Roman"/>
          <w:sz w:val="26"/>
          <w:szCs w:val="26"/>
        </w:rPr>
        <w:t>от 26.07.2006 N 135-ФЗ "О защите конкуренции" Комиссия</w:t>
      </w: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0CB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ОПРЕДЕЛИЛА:</w:t>
      </w:r>
    </w:p>
    <w:p w:rsidR="002520CB" w:rsidRPr="00D05BEC" w:rsidRDefault="002520CB" w:rsidP="002520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520CB" w:rsidRDefault="002520CB" w:rsidP="002520CB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5BEC">
        <w:rPr>
          <w:rFonts w:ascii="Times New Roman" w:hAnsi="Times New Roman" w:cs="Times New Roman"/>
          <w:sz w:val="26"/>
          <w:szCs w:val="26"/>
        </w:rPr>
        <w:t xml:space="preserve">Выделить дело № 04-60/1244 в отношении Администрации городского округа город Буй по признакам нарушения Администрацией городского округа город </w:t>
      </w:r>
      <w:r w:rsidR="001524DC">
        <w:rPr>
          <w:rFonts w:ascii="Times New Roman" w:hAnsi="Times New Roman" w:cs="Times New Roman"/>
          <w:sz w:val="26"/>
          <w:szCs w:val="26"/>
        </w:rPr>
        <w:t>Буй части 1</w:t>
      </w:r>
      <w:r w:rsidRPr="00D05BEC">
        <w:rPr>
          <w:rFonts w:ascii="Times New Roman" w:hAnsi="Times New Roman" w:cs="Times New Roman"/>
          <w:sz w:val="26"/>
          <w:szCs w:val="26"/>
        </w:rPr>
        <w:t xml:space="preserve"> статьи 15 Федерального  закона от 26.07.2006 N 135-ФЗ "О защите конкуренции" в отдельное производство.</w:t>
      </w:r>
    </w:p>
    <w:p w:rsidR="002520CB" w:rsidRPr="00D05BEC" w:rsidRDefault="002520CB" w:rsidP="002520CB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05BEC">
        <w:rPr>
          <w:rFonts w:ascii="Times New Roman" w:hAnsi="Times New Roman" w:cs="Times New Roman"/>
          <w:sz w:val="26"/>
          <w:szCs w:val="26"/>
        </w:rPr>
        <w:t xml:space="preserve">Администрации городского округа город Буй </w:t>
      </w:r>
      <w:r w:rsidRPr="00D05BE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Костромской области  представить в </w:t>
      </w:r>
      <w:proofErr w:type="gramStart"/>
      <w:r w:rsidRPr="00D05BE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Костромское</w:t>
      </w:r>
      <w:proofErr w:type="gramEnd"/>
      <w:r w:rsidRPr="00D05BE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УФАС России в срок </w:t>
      </w:r>
      <w:r w:rsidR="008F039E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до 06.09</w:t>
      </w:r>
      <w:r w:rsidRPr="00D05BEC">
        <w:rPr>
          <w:rFonts w:ascii="Times New Roman" w:eastAsia="SimSun" w:hAnsi="Times New Roman" w:cs="Times New Roman"/>
          <w:b/>
          <w:kern w:val="1"/>
          <w:sz w:val="26"/>
          <w:szCs w:val="26"/>
          <w:lang w:eastAsia="hi-IN" w:bidi="hi-IN"/>
        </w:rPr>
        <w:t>.2014 г.</w:t>
      </w:r>
      <w:r w:rsidRPr="00D05BE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 xml:space="preserve"> следующие документы и информацию:</w:t>
      </w:r>
    </w:p>
    <w:p w:rsidR="002520CB" w:rsidRPr="00D05BEC" w:rsidRDefault="002520CB" w:rsidP="002520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05BEC"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  <w:t>- копию решения</w:t>
      </w:r>
      <w:r w:rsidRPr="00D05BEC">
        <w:rPr>
          <w:rFonts w:ascii="Times New Roman" w:hAnsi="Times New Roman" w:cs="Times New Roman"/>
          <w:color w:val="000000"/>
          <w:sz w:val="26"/>
          <w:szCs w:val="26"/>
        </w:rPr>
        <w:t xml:space="preserve"> Думы городского округа город Буй</w:t>
      </w:r>
      <w:r w:rsidR="001524DC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D05BEC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определяющего Порядок и условия приватизации муниципального имущества;</w:t>
      </w:r>
    </w:p>
    <w:p w:rsidR="002520CB" w:rsidRPr="00D05BEC" w:rsidRDefault="002520CB" w:rsidP="002520C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6"/>
          <w:szCs w:val="26"/>
          <w:lang w:eastAsia="hi-IN" w:bidi="hi-IN"/>
        </w:rPr>
      </w:pPr>
      <w:r w:rsidRPr="00D05BEC">
        <w:rPr>
          <w:rFonts w:ascii="Times New Roman" w:hAnsi="Times New Roman" w:cs="Times New Roman"/>
          <w:color w:val="000000"/>
          <w:sz w:val="26"/>
          <w:szCs w:val="26"/>
        </w:rPr>
        <w:t xml:space="preserve">- письменные пояснения по вменяемым признакам нарушения антимонопольного законодательства. </w:t>
      </w:r>
    </w:p>
    <w:p w:rsidR="002520CB" w:rsidRDefault="002520CB" w:rsidP="002520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20CB" w:rsidRPr="008C141F" w:rsidRDefault="002520CB" w:rsidP="002520CB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</w:pPr>
      <w:proofErr w:type="gramStart"/>
      <w:r w:rsidRPr="008C141F">
        <w:rPr>
          <w:rFonts w:ascii="Times New Roman" w:eastAsia="SimSun" w:hAnsi="Times New Roman" w:cs="Tahoma"/>
          <w:kern w:val="1"/>
          <w:sz w:val="20"/>
          <w:szCs w:val="20"/>
          <w:lang w:eastAsia="hi-IN" w:bidi="hi-IN"/>
        </w:rPr>
        <w:t>Непредставление или несвоевременное представление в государственный орган (должностному лицу) сведений (информации), а равно представление таких сведений (информации) в неполном объеме или искаженном виде влечет административную ответственность в соответствии с Кодексом Российской Федерации об административном правонарушениях.</w:t>
      </w:r>
      <w:proofErr w:type="gramEnd"/>
    </w:p>
    <w:p w:rsidR="002520CB" w:rsidRDefault="002520CB" w:rsidP="002520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520CB" w:rsidRDefault="002520CB" w:rsidP="002520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F78F8" w:rsidRDefault="00DF78F8">
      <w:bookmarkStart w:id="0" w:name="_GoBack"/>
      <w:bookmarkEnd w:id="0"/>
    </w:p>
    <w:sectPr w:rsidR="00DF78F8" w:rsidSect="008C141F">
      <w:headerReference w:type="default" r:id="rId11"/>
      <w:footerReference w:type="default" r:id="rId12"/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DD" w:rsidRDefault="004246DD">
      <w:pPr>
        <w:spacing w:after="0" w:line="240" w:lineRule="auto"/>
      </w:pPr>
      <w:r>
        <w:separator/>
      </w:r>
    </w:p>
  </w:endnote>
  <w:endnote w:type="continuationSeparator" w:id="0">
    <w:p w:rsidR="004246DD" w:rsidRDefault="0042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A6" w:rsidRDefault="000C6A8F" w:rsidP="00E757A6">
    <w:pPr>
      <w:pStyle w:val="a5"/>
      <w:tabs>
        <w:tab w:val="clear" w:pos="4677"/>
        <w:tab w:val="clear" w:pos="9355"/>
        <w:tab w:val="left" w:pos="32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DD" w:rsidRDefault="004246DD">
      <w:pPr>
        <w:spacing w:after="0" w:line="240" w:lineRule="auto"/>
      </w:pPr>
      <w:r>
        <w:separator/>
      </w:r>
    </w:p>
  </w:footnote>
  <w:footnote w:type="continuationSeparator" w:id="0">
    <w:p w:rsidR="004246DD" w:rsidRDefault="0042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358057"/>
      <w:docPartObj>
        <w:docPartGallery w:val="Page Numbers (Top of Page)"/>
        <w:docPartUnique/>
      </w:docPartObj>
    </w:sdtPr>
    <w:sdtEndPr/>
    <w:sdtContent>
      <w:p w:rsidR="0098735C" w:rsidRDefault="008F039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A8F">
          <w:rPr>
            <w:noProof/>
          </w:rPr>
          <w:t>2</w:t>
        </w:r>
        <w:r>
          <w:fldChar w:fldCharType="end"/>
        </w:r>
      </w:p>
    </w:sdtContent>
  </w:sdt>
  <w:p w:rsidR="0098735C" w:rsidRDefault="000C6A8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0127A"/>
    <w:multiLevelType w:val="hybridMultilevel"/>
    <w:tmpl w:val="5258865A"/>
    <w:lvl w:ilvl="0" w:tplc="8862C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0BA"/>
    <w:rsid w:val="000C6A8F"/>
    <w:rsid w:val="001524DC"/>
    <w:rsid w:val="002520CB"/>
    <w:rsid w:val="004246DD"/>
    <w:rsid w:val="004670BA"/>
    <w:rsid w:val="008F039E"/>
    <w:rsid w:val="00A20831"/>
    <w:rsid w:val="00BA606B"/>
    <w:rsid w:val="00D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0CB"/>
  </w:style>
  <w:style w:type="paragraph" w:styleId="a5">
    <w:name w:val="footer"/>
    <w:basedOn w:val="a"/>
    <w:link w:val="a6"/>
    <w:uiPriority w:val="99"/>
    <w:unhideWhenUsed/>
    <w:rsid w:val="0025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0CB"/>
  </w:style>
  <w:style w:type="paragraph" w:styleId="a7">
    <w:name w:val="List Paragraph"/>
    <w:basedOn w:val="a"/>
    <w:uiPriority w:val="34"/>
    <w:qFormat/>
    <w:rsid w:val="002520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0CB"/>
  </w:style>
  <w:style w:type="paragraph" w:styleId="a5">
    <w:name w:val="footer"/>
    <w:basedOn w:val="a"/>
    <w:link w:val="a6"/>
    <w:uiPriority w:val="99"/>
    <w:unhideWhenUsed/>
    <w:rsid w:val="00252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0CB"/>
  </w:style>
  <w:style w:type="paragraph" w:styleId="a7">
    <w:name w:val="List Paragraph"/>
    <w:basedOn w:val="a"/>
    <w:uiPriority w:val="34"/>
    <w:qFormat/>
    <w:rsid w:val="00252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064EEBC6DDEF70F5FD84244D71A1A7699320491B1DA1239E1685264589D5E06C6509DD0B1IA18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64EEBC6DDEF70F5FD84244D71A1A7699320491B1DA1239E1685264589D5E06C6509DD0B1IA1B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FA14F-BBDD-4E56-9B3D-30386F3D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1723</Words>
  <Characters>9825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dcterms:created xsi:type="dcterms:W3CDTF">2014-08-11T08:33:00Z</dcterms:created>
  <dcterms:modified xsi:type="dcterms:W3CDTF">2014-08-13T08:56:00Z</dcterms:modified>
</cp:coreProperties>
</file>